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8A458" w14:textId="5CF581C8" w:rsidR="00507880" w:rsidRDefault="00C768A5" w:rsidP="00507880">
      <w:pPr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Інформаційна картка соціальної послуги</w:t>
      </w:r>
    </w:p>
    <w:p w14:paraId="0497CDF0" w14:textId="77777777" w:rsidR="00D21E36" w:rsidRDefault="00D21E36" w:rsidP="00D21E36">
      <w:pPr>
        <w:widowControl w:val="0"/>
        <w:ind w:left="180"/>
        <w:jc w:val="center"/>
        <w:rPr>
          <w:rFonts w:eastAsia="Calibri"/>
          <w:b/>
          <w:spacing w:val="-23"/>
          <w:w w:val="110"/>
          <w:sz w:val="28"/>
          <w:szCs w:val="28"/>
        </w:rPr>
      </w:pPr>
    </w:p>
    <w:p w14:paraId="367777AB" w14:textId="6C7FF99C" w:rsidR="00D21E36" w:rsidRDefault="00D21E36" w:rsidP="00D21E36">
      <w:pPr>
        <w:widowControl w:val="0"/>
        <w:ind w:left="180"/>
        <w:jc w:val="center"/>
        <w:rPr>
          <w:rFonts w:eastAsia="Calibri"/>
          <w:b/>
          <w:spacing w:val="-23"/>
          <w:w w:val="110"/>
          <w:sz w:val="28"/>
          <w:szCs w:val="28"/>
        </w:rPr>
      </w:pPr>
      <w:proofErr w:type="spellStart"/>
      <w:r>
        <w:rPr>
          <w:rFonts w:eastAsia="Calibri"/>
          <w:b/>
          <w:spacing w:val="-23"/>
          <w:w w:val="110"/>
          <w:sz w:val="28"/>
          <w:szCs w:val="28"/>
        </w:rPr>
        <w:t>Комунальна</w:t>
      </w:r>
      <w:proofErr w:type="spellEnd"/>
      <w:r>
        <w:rPr>
          <w:rFonts w:eastAsia="Calibri"/>
          <w:b/>
          <w:spacing w:val="-23"/>
          <w:w w:val="110"/>
          <w:sz w:val="28"/>
          <w:szCs w:val="28"/>
        </w:rPr>
        <w:t xml:space="preserve"> </w:t>
      </w:r>
      <w:proofErr w:type="spellStart"/>
      <w:r>
        <w:rPr>
          <w:rFonts w:eastAsia="Calibri"/>
          <w:b/>
          <w:spacing w:val="-23"/>
          <w:w w:val="110"/>
          <w:sz w:val="28"/>
          <w:szCs w:val="28"/>
        </w:rPr>
        <w:t>установа</w:t>
      </w:r>
      <w:proofErr w:type="spellEnd"/>
      <w:r>
        <w:rPr>
          <w:rFonts w:eastAsia="Calibri"/>
          <w:b/>
          <w:spacing w:val="-23"/>
          <w:w w:val="110"/>
          <w:sz w:val="28"/>
          <w:szCs w:val="28"/>
        </w:rPr>
        <w:t xml:space="preserve"> </w:t>
      </w:r>
    </w:p>
    <w:p w14:paraId="2036A2FB" w14:textId="77777777" w:rsidR="00D21E36" w:rsidRPr="00671075" w:rsidRDefault="00D21E36" w:rsidP="00D21E36">
      <w:pPr>
        <w:widowControl w:val="0"/>
        <w:ind w:left="180"/>
        <w:jc w:val="center"/>
        <w:rPr>
          <w:rFonts w:eastAsia="Calibri"/>
          <w:b/>
          <w:spacing w:val="-23"/>
          <w:w w:val="110"/>
          <w:sz w:val="28"/>
          <w:szCs w:val="28"/>
        </w:rPr>
      </w:pPr>
      <w:r>
        <w:rPr>
          <w:rFonts w:eastAsia="Calibri"/>
          <w:b/>
          <w:spacing w:val="-23"/>
          <w:w w:val="110"/>
          <w:sz w:val="28"/>
          <w:szCs w:val="28"/>
        </w:rPr>
        <w:t xml:space="preserve">«Центр надання соціальних </w:t>
      </w:r>
      <w:proofErr w:type="gramStart"/>
      <w:r>
        <w:rPr>
          <w:rFonts w:eastAsia="Calibri"/>
          <w:b/>
          <w:spacing w:val="-23"/>
          <w:w w:val="110"/>
          <w:sz w:val="28"/>
          <w:szCs w:val="28"/>
        </w:rPr>
        <w:t>послуг»  Глухівської</w:t>
      </w:r>
      <w:proofErr w:type="gramEnd"/>
      <w:r>
        <w:rPr>
          <w:rFonts w:eastAsia="Calibri"/>
          <w:b/>
          <w:spacing w:val="-23"/>
          <w:w w:val="110"/>
          <w:sz w:val="28"/>
          <w:szCs w:val="28"/>
        </w:rPr>
        <w:t xml:space="preserve"> міської ради</w:t>
      </w:r>
    </w:p>
    <w:p w14:paraId="6B173213" w14:textId="77777777" w:rsidR="00D21E36" w:rsidRPr="00A1610D" w:rsidRDefault="00D21E36" w:rsidP="00D21E36">
      <w:pPr>
        <w:widowControl w:val="0"/>
        <w:ind w:left="180" w:right="120"/>
        <w:contextualSpacing/>
        <w:jc w:val="both"/>
        <w:outlineLvl w:val="4"/>
        <w:rPr>
          <w:rFonts w:eastAsia="Calibri"/>
          <w:sz w:val="28"/>
          <w:szCs w:val="28"/>
        </w:rPr>
      </w:pPr>
    </w:p>
    <w:p w14:paraId="73E8FA43" w14:textId="77777777" w:rsidR="00D21E36" w:rsidRDefault="00D21E36" w:rsidP="00D21E36">
      <w:pPr>
        <w:pStyle w:val="a3"/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/>
        </w:rPr>
      </w:pPr>
      <w:r w:rsidRPr="003B4457">
        <w:rPr>
          <w:sz w:val="28"/>
          <w:szCs w:val="28"/>
          <w:bdr w:val="none" w:sz="0" w:space="0" w:color="auto" w:frame="1"/>
          <w:lang w:val="uk-UA"/>
        </w:rPr>
        <w:t>Сумська обл</w:t>
      </w:r>
      <w:r>
        <w:rPr>
          <w:sz w:val="28"/>
          <w:szCs w:val="28"/>
          <w:bdr w:val="none" w:sz="0" w:space="0" w:color="auto" w:frame="1"/>
          <w:lang w:val="uk-UA"/>
        </w:rPr>
        <w:t xml:space="preserve">асть,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Шосткинський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район, м. Глухів, вул</w:t>
      </w:r>
      <w:r w:rsidRPr="003B4457">
        <w:rPr>
          <w:sz w:val="28"/>
          <w:szCs w:val="28"/>
          <w:bdr w:val="none" w:sz="0" w:space="0" w:color="auto" w:frame="1"/>
          <w:lang w:val="uk-UA"/>
        </w:rPr>
        <w:t>.</w:t>
      </w:r>
      <w:r>
        <w:rPr>
          <w:sz w:val="28"/>
          <w:szCs w:val="28"/>
          <w:bdr w:val="none" w:sz="0" w:space="0" w:color="auto" w:frame="1"/>
          <w:lang w:val="uk-UA"/>
        </w:rPr>
        <w:t>Шевченка</w:t>
      </w:r>
      <w:r w:rsidRPr="003B4457">
        <w:rPr>
          <w:sz w:val="28"/>
          <w:szCs w:val="28"/>
          <w:bdr w:val="none" w:sz="0" w:space="0" w:color="auto" w:frame="1"/>
          <w:lang w:val="uk-UA"/>
        </w:rPr>
        <w:t>,</w:t>
      </w:r>
      <w:r>
        <w:rPr>
          <w:sz w:val="28"/>
          <w:szCs w:val="28"/>
          <w:bdr w:val="none" w:sz="0" w:space="0" w:color="auto" w:frame="1"/>
          <w:lang w:val="uk-UA"/>
        </w:rPr>
        <w:t>16А,</w:t>
      </w:r>
    </w:p>
    <w:p w14:paraId="4BD5C3D1" w14:textId="77777777" w:rsidR="00D21E36" w:rsidRPr="00A1610D" w:rsidRDefault="00D21E36" w:rsidP="00D21E36">
      <w:pPr>
        <w:widowControl w:val="0"/>
        <w:spacing w:line="254" w:lineRule="auto"/>
        <w:ind w:right="-391"/>
        <w:contextualSpacing/>
        <w:rPr>
          <w:rFonts w:eastAsia="Calibri"/>
          <w:color w:val="231F20"/>
          <w:spacing w:val="-2"/>
          <w:sz w:val="28"/>
          <w:szCs w:val="28"/>
        </w:rPr>
      </w:pPr>
      <w:proofErr w:type="spellStart"/>
      <w:r w:rsidRPr="00A1610D">
        <w:rPr>
          <w:rFonts w:eastAsia="Calibri"/>
          <w:color w:val="231F20"/>
          <w:spacing w:val="-1"/>
          <w:sz w:val="28"/>
          <w:szCs w:val="28"/>
        </w:rPr>
        <w:t>контактний</w:t>
      </w:r>
      <w:proofErr w:type="spellEnd"/>
      <w:r w:rsidRPr="00A1610D">
        <w:rPr>
          <w:rFonts w:eastAsia="Calibri"/>
          <w:color w:val="231F20"/>
          <w:spacing w:val="13"/>
          <w:sz w:val="28"/>
          <w:szCs w:val="28"/>
        </w:rPr>
        <w:t xml:space="preserve"> </w:t>
      </w:r>
      <w:r w:rsidRPr="00A1610D">
        <w:rPr>
          <w:rFonts w:eastAsia="Calibri"/>
          <w:color w:val="231F20"/>
          <w:spacing w:val="-1"/>
          <w:sz w:val="28"/>
          <w:szCs w:val="28"/>
        </w:rPr>
        <w:t xml:space="preserve">телефон: </w:t>
      </w:r>
      <w:r w:rsidRPr="00A1610D">
        <w:rPr>
          <w:rFonts w:eastAsia="Calibri"/>
          <w:color w:val="231F20"/>
          <w:spacing w:val="-2"/>
          <w:sz w:val="28"/>
          <w:szCs w:val="28"/>
        </w:rPr>
        <w:t xml:space="preserve">7-05-66, </w:t>
      </w:r>
    </w:p>
    <w:p w14:paraId="62C5FCEB" w14:textId="77777777" w:rsidR="00D21E36" w:rsidRPr="00A1610D" w:rsidRDefault="00D21E36" w:rsidP="00D21E36">
      <w:pPr>
        <w:widowControl w:val="0"/>
        <w:spacing w:line="254" w:lineRule="auto"/>
        <w:ind w:right="-391"/>
        <w:contextualSpacing/>
        <w:rPr>
          <w:rFonts w:eastAsia="Calibri"/>
          <w:sz w:val="28"/>
          <w:szCs w:val="28"/>
        </w:rPr>
      </w:pPr>
      <w:proofErr w:type="spellStart"/>
      <w:r w:rsidRPr="00A1610D">
        <w:rPr>
          <w:rFonts w:eastAsia="Calibri"/>
          <w:color w:val="231F20"/>
          <w:sz w:val="28"/>
          <w:szCs w:val="28"/>
        </w:rPr>
        <w:t>електронна</w:t>
      </w:r>
      <w:proofErr w:type="spellEnd"/>
      <w:r w:rsidRPr="00A1610D">
        <w:rPr>
          <w:rFonts w:eastAsia="Calibri"/>
          <w:color w:val="231F20"/>
          <w:spacing w:val="23"/>
          <w:sz w:val="28"/>
          <w:szCs w:val="28"/>
        </w:rPr>
        <w:t xml:space="preserve"> </w:t>
      </w:r>
      <w:proofErr w:type="spellStart"/>
      <w:r w:rsidRPr="00A1610D">
        <w:rPr>
          <w:rFonts w:eastAsia="Calibri"/>
          <w:color w:val="231F20"/>
          <w:spacing w:val="-1"/>
          <w:sz w:val="28"/>
          <w:szCs w:val="28"/>
        </w:rPr>
        <w:t>пошт</w:t>
      </w:r>
      <w:r w:rsidRPr="00A1610D">
        <w:rPr>
          <w:rFonts w:eastAsia="Calibri"/>
          <w:color w:val="231F20"/>
          <w:spacing w:val="-2"/>
          <w:sz w:val="28"/>
          <w:szCs w:val="28"/>
        </w:rPr>
        <w:t>а</w:t>
      </w:r>
      <w:proofErr w:type="spellEnd"/>
      <w:r w:rsidRPr="00A1610D">
        <w:rPr>
          <w:rFonts w:eastAsia="Calibri"/>
          <w:sz w:val="28"/>
          <w:szCs w:val="28"/>
        </w:rPr>
        <w:t xml:space="preserve">: </w:t>
      </w:r>
      <w:proofErr w:type="spellStart"/>
      <w:r w:rsidRPr="00A1610D">
        <w:rPr>
          <w:rFonts w:eastAsia="Calibri"/>
          <w:sz w:val="28"/>
          <w:szCs w:val="28"/>
          <w:lang w:val="en-US"/>
        </w:rPr>
        <w:t>ter</w:t>
      </w:r>
      <w:proofErr w:type="spellEnd"/>
      <w:r w:rsidRPr="00A1610D">
        <w:rPr>
          <w:rFonts w:eastAsia="Calibri"/>
          <w:sz w:val="28"/>
          <w:szCs w:val="28"/>
        </w:rPr>
        <w:t>25@</w:t>
      </w:r>
      <w:r w:rsidRPr="00A1610D">
        <w:rPr>
          <w:rFonts w:eastAsia="Calibri"/>
          <w:sz w:val="28"/>
          <w:szCs w:val="28"/>
          <w:lang w:val="en-US"/>
        </w:rPr>
        <w:t>dszn</w:t>
      </w:r>
      <w:r w:rsidRPr="00A1610D">
        <w:rPr>
          <w:rFonts w:eastAsia="Calibri"/>
          <w:sz w:val="28"/>
          <w:szCs w:val="28"/>
        </w:rPr>
        <w:t>.</w:t>
      </w:r>
      <w:r w:rsidRPr="00A1610D">
        <w:rPr>
          <w:rFonts w:eastAsia="Calibri"/>
          <w:sz w:val="28"/>
          <w:szCs w:val="28"/>
          <w:lang w:val="en-US"/>
        </w:rPr>
        <w:t>sm</w:t>
      </w:r>
      <w:r w:rsidRPr="00A1610D">
        <w:rPr>
          <w:rFonts w:eastAsia="Calibri"/>
          <w:sz w:val="28"/>
          <w:szCs w:val="28"/>
        </w:rPr>
        <w:t>.</w:t>
      </w:r>
      <w:proofErr w:type="spellStart"/>
      <w:r w:rsidRPr="00A1610D">
        <w:rPr>
          <w:rFonts w:eastAsia="Calibri"/>
          <w:sz w:val="28"/>
          <w:szCs w:val="28"/>
          <w:lang w:val="en-US"/>
        </w:rPr>
        <w:t>gou</w:t>
      </w:r>
      <w:proofErr w:type="spellEnd"/>
      <w:r w:rsidRPr="00A1610D">
        <w:rPr>
          <w:rFonts w:eastAsia="Calibri"/>
          <w:sz w:val="28"/>
          <w:szCs w:val="28"/>
        </w:rPr>
        <w:t>.</w:t>
      </w:r>
      <w:r w:rsidRPr="00A1610D">
        <w:rPr>
          <w:rFonts w:eastAsia="Calibri"/>
          <w:sz w:val="28"/>
          <w:szCs w:val="28"/>
          <w:lang w:val="en-US"/>
        </w:rPr>
        <w:t>ua</w:t>
      </w:r>
    </w:p>
    <w:p w14:paraId="6084B4F6" w14:textId="77777777" w:rsidR="00D21E36" w:rsidRDefault="00D21E36" w:rsidP="00D21E36">
      <w:pPr>
        <w:widowControl w:val="0"/>
        <w:spacing w:line="254" w:lineRule="auto"/>
        <w:ind w:right="2344"/>
        <w:contextualSpacing/>
        <w:rPr>
          <w:rFonts w:eastAsia="Calibri"/>
          <w:color w:val="231F20"/>
          <w:sz w:val="28"/>
          <w:szCs w:val="28"/>
        </w:rPr>
      </w:pPr>
      <w:proofErr w:type="spellStart"/>
      <w:r w:rsidRPr="00A1610D">
        <w:rPr>
          <w:rFonts w:eastAsia="Calibri"/>
          <w:color w:val="231F20"/>
          <w:sz w:val="28"/>
          <w:szCs w:val="28"/>
        </w:rPr>
        <w:t>Прийомні</w:t>
      </w:r>
      <w:proofErr w:type="spellEnd"/>
      <w:r w:rsidRPr="00A1610D">
        <w:rPr>
          <w:rFonts w:eastAsia="Calibri"/>
          <w:color w:val="231F20"/>
          <w:spacing w:val="-1"/>
          <w:sz w:val="28"/>
          <w:szCs w:val="28"/>
        </w:rPr>
        <w:t xml:space="preserve"> </w:t>
      </w:r>
      <w:proofErr w:type="spellStart"/>
      <w:r w:rsidRPr="00A1610D">
        <w:rPr>
          <w:rFonts w:eastAsia="Calibri"/>
          <w:color w:val="231F20"/>
          <w:spacing w:val="-1"/>
          <w:sz w:val="28"/>
          <w:szCs w:val="28"/>
        </w:rPr>
        <w:t>години</w:t>
      </w:r>
      <w:proofErr w:type="spellEnd"/>
      <w:r w:rsidRPr="00A1610D">
        <w:rPr>
          <w:rFonts w:eastAsia="Calibri"/>
          <w:color w:val="231F20"/>
          <w:spacing w:val="-1"/>
          <w:sz w:val="28"/>
          <w:szCs w:val="28"/>
        </w:rPr>
        <w:t>:</w:t>
      </w:r>
      <w:r>
        <w:rPr>
          <w:rFonts w:eastAsia="Calibri"/>
          <w:color w:val="231F20"/>
          <w:spacing w:val="-1"/>
          <w:sz w:val="28"/>
          <w:szCs w:val="28"/>
        </w:rPr>
        <w:t xml:space="preserve"> </w:t>
      </w:r>
      <w:proofErr w:type="spellStart"/>
      <w:r>
        <w:rPr>
          <w:rFonts w:eastAsia="Calibri"/>
          <w:color w:val="231F20"/>
          <w:spacing w:val="-1"/>
          <w:sz w:val="28"/>
          <w:szCs w:val="28"/>
        </w:rPr>
        <w:t>понеділок</w:t>
      </w:r>
      <w:proofErr w:type="spellEnd"/>
      <w:r>
        <w:rPr>
          <w:rFonts w:eastAsia="Calibri"/>
          <w:color w:val="231F20"/>
          <w:spacing w:val="-1"/>
          <w:sz w:val="28"/>
          <w:szCs w:val="28"/>
        </w:rPr>
        <w:t xml:space="preserve"> – четверг:</w:t>
      </w:r>
      <w:r w:rsidRPr="00A1610D">
        <w:rPr>
          <w:rFonts w:eastAsia="Calibri"/>
          <w:color w:val="231F20"/>
          <w:spacing w:val="-1"/>
          <w:sz w:val="28"/>
          <w:szCs w:val="28"/>
        </w:rPr>
        <w:t xml:space="preserve"> </w:t>
      </w:r>
      <w:r w:rsidRPr="00A1610D">
        <w:rPr>
          <w:rFonts w:eastAsia="Calibri"/>
          <w:color w:val="231F20"/>
          <w:sz w:val="28"/>
          <w:szCs w:val="28"/>
        </w:rPr>
        <w:t>8-00</w:t>
      </w:r>
      <w:r w:rsidRPr="00A1610D">
        <w:rPr>
          <w:rFonts w:eastAsia="Calibri"/>
          <w:color w:val="231F20"/>
          <w:spacing w:val="-1"/>
          <w:sz w:val="28"/>
          <w:szCs w:val="28"/>
        </w:rPr>
        <w:t xml:space="preserve"> </w:t>
      </w:r>
      <w:r w:rsidRPr="00A1610D">
        <w:rPr>
          <w:rFonts w:eastAsia="Calibri"/>
          <w:color w:val="231F20"/>
          <w:sz w:val="28"/>
          <w:szCs w:val="28"/>
        </w:rPr>
        <w:t>–</w:t>
      </w:r>
      <w:r w:rsidRPr="00A1610D">
        <w:rPr>
          <w:rFonts w:eastAsia="Calibri"/>
          <w:color w:val="231F20"/>
          <w:spacing w:val="-1"/>
          <w:sz w:val="28"/>
          <w:szCs w:val="28"/>
        </w:rPr>
        <w:t xml:space="preserve"> </w:t>
      </w:r>
      <w:r w:rsidRPr="00A1610D">
        <w:rPr>
          <w:rFonts w:eastAsia="Calibri"/>
          <w:color w:val="231F20"/>
          <w:sz w:val="28"/>
          <w:szCs w:val="28"/>
        </w:rPr>
        <w:t>17-15</w:t>
      </w:r>
      <w:r>
        <w:rPr>
          <w:rFonts w:eastAsia="Calibri"/>
          <w:color w:val="231F20"/>
          <w:sz w:val="28"/>
          <w:szCs w:val="28"/>
        </w:rPr>
        <w:t>;</w:t>
      </w:r>
    </w:p>
    <w:p w14:paraId="5E1F294B" w14:textId="77777777" w:rsidR="00D21E36" w:rsidRPr="00A1610D" w:rsidRDefault="00D21E36" w:rsidP="00D21E36">
      <w:pPr>
        <w:widowControl w:val="0"/>
        <w:spacing w:line="254" w:lineRule="auto"/>
        <w:ind w:right="2344"/>
        <w:contextualSpacing/>
        <w:rPr>
          <w:rFonts w:eastAsia="Calibri"/>
          <w:color w:val="231F20"/>
          <w:sz w:val="28"/>
          <w:szCs w:val="28"/>
        </w:rPr>
      </w:pPr>
      <w:proofErr w:type="spellStart"/>
      <w:r>
        <w:rPr>
          <w:rFonts w:eastAsia="Calibri"/>
          <w:color w:val="231F20"/>
          <w:sz w:val="28"/>
          <w:szCs w:val="28"/>
        </w:rPr>
        <w:t>п’ятниця</w:t>
      </w:r>
      <w:proofErr w:type="spellEnd"/>
      <w:r>
        <w:rPr>
          <w:rFonts w:eastAsia="Calibri"/>
          <w:color w:val="231F20"/>
          <w:sz w:val="28"/>
          <w:szCs w:val="28"/>
        </w:rPr>
        <w:t xml:space="preserve">: 8-00 – 16-00, </w:t>
      </w:r>
      <w:proofErr w:type="spellStart"/>
      <w:r>
        <w:rPr>
          <w:rFonts w:eastAsia="Calibri"/>
          <w:color w:val="231F20"/>
          <w:sz w:val="28"/>
          <w:szCs w:val="28"/>
        </w:rPr>
        <w:t>обідня</w:t>
      </w:r>
      <w:proofErr w:type="spellEnd"/>
      <w:r>
        <w:rPr>
          <w:rFonts w:eastAsia="Calibri"/>
          <w:color w:val="231F20"/>
          <w:sz w:val="28"/>
          <w:szCs w:val="28"/>
        </w:rPr>
        <w:t xml:space="preserve"> </w:t>
      </w:r>
      <w:proofErr w:type="spellStart"/>
      <w:r>
        <w:rPr>
          <w:rFonts w:eastAsia="Calibri"/>
          <w:color w:val="231F20"/>
          <w:sz w:val="28"/>
          <w:szCs w:val="28"/>
        </w:rPr>
        <w:t>перерва</w:t>
      </w:r>
      <w:proofErr w:type="spellEnd"/>
      <w:r>
        <w:rPr>
          <w:rFonts w:eastAsia="Calibri"/>
          <w:color w:val="231F20"/>
          <w:sz w:val="28"/>
          <w:szCs w:val="28"/>
        </w:rPr>
        <w:t xml:space="preserve"> з 12-00 - 13-00</w:t>
      </w:r>
    </w:p>
    <w:p w14:paraId="23EF2045" w14:textId="77777777" w:rsidR="00C768A5" w:rsidRPr="00D21E36" w:rsidRDefault="00C768A5" w:rsidP="00C768A5">
      <w:pPr>
        <w:pStyle w:val="a3"/>
        <w:rPr>
          <w:sz w:val="28"/>
          <w:szCs w:val="28"/>
        </w:rPr>
      </w:pPr>
    </w:p>
    <w:p w14:paraId="27B5C72B" w14:textId="1027B393" w:rsidR="00C768A5" w:rsidRPr="00D21E36" w:rsidRDefault="00C768A5" w:rsidP="00C768A5">
      <w:pPr>
        <w:pStyle w:val="a3"/>
        <w:rPr>
          <w:b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Назва послуги: </w:t>
      </w:r>
      <w:r w:rsidR="00507880" w:rsidRPr="00D21E36">
        <w:rPr>
          <w:b/>
          <w:sz w:val="32"/>
          <w:szCs w:val="32"/>
          <w:lang w:val="uk-UA"/>
        </w:rPr>
        <w:t>КОНСУЛЬТУВАННЯ</w:t>
      </w:r>
    </w:p>
    <w:p w14:paraId="03A676C5" w14:textId="77777777" w:rsidR="00C768A5" w:rsidRPr="00C768A5" w:rsidRDefault="00C768A5" w:rsidP="00C768A5">
      <w:pPr>
        <w:pStyle w:val="a3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0"/>
      </w:tblGrid>
      <w:tr w:rsidR="00C768A5" w14:paraId="47DAC1F3" w14:textId="77777777" w:rsidTr="00DF717E">
        <w:tc>
          <w:tcPr>
            <w:tcW w:w="92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F35F0E" w14:textId="6B9B9DA7" w:rsidR="00DF717E" w:rsidRPr="00D21E36" w:rsidRDefault="00C768A5" w:rsidP="00D21E36">
            <w:pPr>
              <w:spacing w:line="254" w:lineRule="auto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  <w:r w:rsidRPr="00D21E36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>Зміст послуги:</w:t>
            </w:r>
            <w:r w:rsidRPr="00D21E36">
              <w:rPr>
                <w:color w:val="000000"/>
                <w:sz w:val="28"/>
                <w:szCs w:val="28"/>
                <w:lang w:val="en-US" w:eastAsia="en-US"/>
              </w:rPr>
              <w:t> </w:t>
            </w:r>
            <w:proofErr w:type="spellStart"/>
            <w:r w:rsidR="00D21E36" w:rsidRPr="00D21E36">
              <w:rPr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опомог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>а</w:t>
            </w:r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в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аналізі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життєвої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ситуації,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визначенні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основних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проблем,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шляхів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їх </w:t>
            </w:r>
            <w:proofErr w:type="spellStart"/>
            <w:r w:rsidR="00DF717E"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>розв</w:t>
            </w:r>
            <w:proofErr w:type="spellEnd"/>
            <w:r w:rsidR="00DF717E" w:rsidRPr="00D21E36">
              <w:rPr>
                <w:color w:val="000000" w:themeColor="text1"/>
                <w:sz w:val="28"/>
                <w:szCs w:val="28"/>
                <w:lang w:eastAsia="en-US"/>
              </w:rPr>
              <w:t>’</w:t>
            </w:r>
            <w:proofErr w:type="spellStart"/>
            <w:r w:rsidR="00DF717E"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>язання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0" w:name="n89"/>
            <w:bookmarkEnd w:id="0"/>
            <w:r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залучення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отримувача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соціальної послуги до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вирішення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власних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проблем,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складання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плану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виходу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із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складної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життєвої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ситуації та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допомога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у його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реалізації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1" w:name="n90"/>
            <w:bookmarkEnd w:id="1"/>
            <w:r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надання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інформації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з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питань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соціального захисту населення;</w:t>
            </w:r>
            <w:bookmarkStart w:id="2" w:name="n91"/>
            <w:bookmarkEnd w:id="2"/>
            <w:r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представництво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інтересів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3" w:name="n92"/>
            <w:bookmarkEnd w:id="3"/>
            <w:r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надання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психологічної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допомоги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4" w:name="n93"/>
            <w:bookmarkEnd w:id="4"/>
            <w:r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коре</w:t>
            </w:r>
            <w:proofErr w:type="spellStart"/>
            <w:r w:rsidR="00DF717E"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>гування</w:t>
            </w:r>
            <w:proofErr w:type="spellEnd"/>
            <w:r w:rsidR="00DF717E"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психологічного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стану та поведінки в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повсякденному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житті</w:t>
            </w:r>
            <w:proofErr w:type="spellEnd"/>
            <w:r w:rsidRPr="00D21E36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  <w:bookmarkStart w:id="5" w:name="n94"/>
            <w:bookmarkEnd w:id="5"/>
            <w:r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507880"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>сприяння навчанню, формуванню та розвитку соціальних навичок, умінь, соціальної компетенції; допомога в зміцненні</w:t>
            </w:r>
            <w:r w:rsidR="00DF717E"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>/ відновленні  родинних і суспільно-корисних зв</w:t>
            </w:r>
            <w:r w:rsidR="00DF717E" w:rsidRPr="00D21E36">
              <w:rPr>
                <w:color w:val="000000" w:themeColor="text1"/>
                <w:sz w:val="28"/>
                <w:szCs w:val="28"/>
                <w:lang w:eastAsia="en-US"/>
              </w:rPr>
              <w:t>’</w:t>
            </w:r>
            <w:proofErr w:type="spellStart"/>
            <w:r w:rsidR="00DF717E"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>язків</w:t>
            </w:r>
            <w:proofErr w:type="spellEnd"/>
            <w:r w:rsidR="00DF717E"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>; сприяння в отриманні правової допомоги</w:t>
            </w:r>
          </w:p>
          <w:p w14:paraId="4BFBFF16" w14:textId="77777777" w:rsidR="00D21E36" w:rsidRPr="00D21E36" w:rsidRDefault="00D21E36" w:rsidP="00D21E36">
            <w:pPr>
              <w:spacing w:line="254" w:lineRule="auto"/>
              <w:jc w:val="both"/>
              <w:rPr>
                <w:color w:val="000000" w:themeColor="text1"/>
                <w:sz w:val="28"/>
                <w:szCs w:val="28"/>
                <w:lang w:val="uk-UA" w:eastAsia="en-US"/>
              </w:rPr>
            </w:pPr>
          </w:p>
          <w:p w14:paraId="1D6FDA4E" w14:textId="77777777" w:rsidR="00DF717E" w:rsidRPr="00D21E36" w:rsidRDefault="00C768A5" w:rsidP="00507880">
            <w:pPr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D21E36">
              <w:rPr>
                <w:b/>
                <w:bCs/>
                <w:color w:val="000000"/>
                <w:sz w:val="28"/>
                <w:szCs w:val="28"/>
                <w:lang w:eastAsia="en-US"/>
              </w:rPr>
              <w:t>Форма надання послуги:</w:t>
            </w:r>
            <w:r w:rsidRPr="00D21E36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="00587A6E" w:rsidRPr="00D21E36">
              <w:rPr>
                <w:color w:val="000000"/>
                <w:sz w:val="28"/>
                <w:szCs w:val="28"/>
                <w:lang w:val="uk-UA" w:eastAsia="en-US"/>
              </w:rPr>
              <w:t>Д</w:t>
            </w:r>
            <w:r w:rsidRPr="00D21E36">
              <w:rPr>
                <w:color w:val="000000"/>
                <w:sz w:val="28"/>
                <w:szCs w:val="28"/>
                <w:lang w:val="uk-UA" w:eastAsia="en-US"/>
              </w:rPr>
              <w:t>енна</w:t>
            </w:r>
          </w:p>
          <w:p w14:paraId="2623D623" w14:textId="52CCFF6D" w:rsidR="00D21E36" w:rsidRPr="00D21E36" w:rsidRDefault="00D21E36" w:rsidP="00507880">
            <w:pPr>
              <w:spacing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</w:p>
        </w:tc>
      </w:tr>
      <w:tr w:rsidR="00C768A5" w14:paraId="355C186F" w14:textId="77777777" w:rsidTr="00DF717E">
        <w:tc>
          <w:tcPr>
            <w:tcW w:w="92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4F5AD3" w14:textId="668057BD" w:rsidR="00C768A5" w:rsidRPr="00D21E36" w:rsidRDefault="00C768A5">
            <w:pPr>
              <w:spacing w:after="150" w:line="254" w:lineRule="auto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D21E36">
              <w:rPr>
                <w:b/>
                <w:bCs/>
                <w:color w:val="000000"/>
                <w:sz w:val="28"/>
                <w:szCs w:val="28"/>
                <w:lang w:eastAsia="en-US"/>
              </w:rPr>
              <w:t>Термін</w:t>
            </w:r>
            <w:proofErr w:type="spellEnd"/>
            <w:r w:rsidRPr="00D21E3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надання послуги:</w:t>
            </w:r>
            <w:r w:rsidRPr="00D21E36">
              <w:rPr>
                <w:color w:val="000000"/>
                <w:sz w:val="28"/>
                <w:szCs w:val="28"/>
                <w:lang w:eastAsia="en-US"/>
              </w:rPr>
              <w:t xml:space="preserve">  </w:t>
            </w:r>
            <w:r w:rsidR="00587A6E" w:rsidRPr="00D21E36">
              <w:rPr>
                <w:color w:val="000000"/>
                <w:sz w:val="28"/>
                <w:szCs w:val="28"/>
                <w:lang w:val="uk-UA" w:eastAsia="en-US"/>
              </w:rPr>
              <w:t>К</w:t>
            </w:r>
            <w:proofErr w:type="spellStart"/>
            <w:r w:rsidRPr="00D21E36">
              <w:rPr>
                <w:color w:val="000000"/>
                <w:sz w:val="28"/>
                <w:szCs w:val="28"/>
                <w:lang w:eastAsia="en-US"/>
              </w:rPr>
              <w:t>орот</w:t>
            </w:r>
            <w:r w:rsidR="00507880" w:rsidRPr="00D21E36">
              <w:rPr>
                <w:color w:val="000000"/>
                <w:sz w:val="28"/>
                <w:szCs w:val="28"/>
                <w:lang w:val="uk-UA" w:eastAsia="en-US"/>
              </w:rPr>
              <w:t>котермінове</w:t>
            </w:r>
            <w:proofErr w:type="spellEnd"/>
            <w:r w:rsidRPr="00D21E36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507880" w:rsidRPr="00D21E36">
              <w:rPr>
                <w:color w:val="000000"/>
                <w:sz w:val="28"/>
                <w:szCs w:val="28"/>
                <w:lang w:val="uk-UA" w:eastAsia="en-US"/>
              </w:rPr>
              <w:t>середньотривале</w:t>
            </w:r>
            <w:proofErr w:type="spellEnd"/>
            <w:r w:rsidRPr="00D21E36">
              <w:rPr>
                <w:color w:val="000000"/>
                <w:sz w:val="28"/>
                <w:szCs w:val="28"/>
                <w:lang w:val="uk-UA" w:eastAsia="en-US"/>
              </w:rPr>
              <w:t xml:space="preserve"> та </w:t>
            </w:r>
            <w:r w:rsidRPr="00D21E3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07880" w:rsidRPr="00D21E36">
              <w:rPr>
                <w:color w:val="000000"/>
                <w:sz w:val="28"/>
                <w:szCs w:val="28"/>
                <w:lang w:val="uk-UA" w:eastAsia="en-US"/>
              </w:rPr>
              <w:t>тривале</w:t>
            </w:r>
            <w:r w:rsidR="00D21E36">
              <w:rPr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</w:tr>
      <w:tr w:rsidR="00C768A5" w14:paraId="352EFF32" w14:textId="77777777" w:rsidTr="00DF717E">
        <w:tc>
          <w:tcPr>
            <w:tcW w:w="92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494028" w14:textId="64B2CF4A" w:rsidR="00C768A5" w:rsidRPr="00D21E36" w:rsidRDefault="00C768A5">
            <w:pPr>
              <w:spacing w:after="150" w:line="254" w:lineRule="auto"/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</w:pPr>
            <w:r w:rsidRPr="00D21E36">
              <w:rPr>
                <w:b/>
                <w:bCs/>
                <w:color w:val="000000"/>
                <w:sz w:val="28"/>
                <w:szCs w:val="28"/>
                <w:lang w:eastAsia="en-US"/>
              </w:rPr>
              <w:t>Соціальні групи:</w:t>
            </w:r>
            <w:r w:rsidRPr="00D21E3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87A6E" w:rsidRPr="00D21E36">
              <w:rPr>
                <w:color w:val="000000"/>
                <w:sz w:val="28"/>
                <w:szCs w:val="28"/>
                <w:lang w:val="uk-UA" w:eastAsia="en-US"/>
              </w:rPr>
              <w:t>О</w:t>
            </w:r>
            <w:proofErr w:type="spellStart"/>
            <w:r w:rsidRPr="00D21E36">
              <w:rPr>
                <w:color w:val="000000"/>
                <w:sz w:val="28"/>
                <w:szCs w:val="28"/>
                <w:lang w:eastAsia="en-US"/>
              </w:rPr>
              <w:t>соби</w:t>
            </w:r>
            <w:proofErr w:type="spellEnd"/>
            <w:r w:rsidRPr="00D21E3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/>
                <w:sz w:val="28"/>
                <w:szCs w:val="28"/>
                <w:lang w:eastAsia="en-US"/>
              </w:rPr>
              <w:t>похилого</w:t>
            </w:r>
            <w:proofErr w:type="spellEnd"/>
            <w:r w:rsidRPr="00D21E3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/>
                <w:sz w:val="28"/>
                <w:szCs w:val="28"/>
                <w:lang w:eastAsia="en-US"/>
              </w:rPr>
              <w:t>віку</w:t>
            </w:r>
            <w:proofErr w:type="spellEnd"/>
            <w:r w:rsidRPr="00D21E36">
              <w:rPr>
                <w:color w:val="000000"/>
                <w:sz w:val="28"/>
                <w:szCs w:val="28"/>
                <w:lang w:val="uk-UA" w:eastAsia="en-US"/>
              </w:rPr>
              <w:t xml:space="preserve">, </w:t>
            </w:r>
            <w:r w:rsidRPr="00D21E36">
              <w:rPr>
                <w:color w:val="000000"/>
                <w:sz w:val="28"/>
                <w:szCs w:val="28"/>
                <w:lang w:eastAsia="en-US"/>
              </w:rPr>
              <w:t>особи з інвалідністю</w:t>
            </w:r>
            <w:r w:rsidR="00D21E36">
              <w:rPr>
                <w:color w:val="000000"/>
                <w:sz w:val="28"/>
                <w:szCs w:val="28"/>
                <w:lang w:val="uk-UA" w:eastAsia="en-US"/>
              </w:rPr>
              <w:t>.</w:t>
            </w:r>
          </w:p>
        </w:tc>
      </w:tr>
      <w:tr w:rsidR="00C768A5" w14:paraId="3183462F" w14:textId="77777777" w:rsidTr="00DF717E">
        <w:trPr>
          <w:trHeight w:val="2664"/>
        </w:trPr>
        <w:tc>
          <w:tcPr>
            <w:tcW w:w="921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0F1A3" w14:textId="3AC73DB9" w:rsidR="00C768A5" w:rsidRPr="00D21E36" w:rsidRDefault="00C768A5" w:rsidP="00D21E36">
            <w:pPr>
              <w:spacing w:after="150" w:line="254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21E36">
              <w:rPr>
                <w:b/>
                <w:bCs/>
                <w:color w:val="000000"/>
                <w:sz w:val="28"/>
                <w:szCs w:val="28"/>
                <w:lang w:eastAsia="en-US"/>
              </w:rPr>
              <w:t>Умови надання послуги:</w:t>
            </w:r>
            <w:r w:rsidRPr="00D21E36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Pr="00D21E36">
              <w:rPr>
                <w:color w:val="000000"/>
                <w:sz w:val="28"/>
                <w:szCs w:val="28"/>
                <w:lang w:val="uk-UA" w:eastAsia="en-US"/>
              </w:rPr>
              <w:t>За рахунок бюджетних коштів</w:t>
            </w:r>
            <w:r w:rsidR="00D21E36">
              <w:rPr>
                <w:color w:val="000000"/>
                <w:sz w:val="28"/>
                <w:szCs w:val="28"/>
                <w:lang w:val="uk-UA" w:eastAsia="en-US"/>
              </w:rPr>
              <w:t>.</w:t>
            </w:r>
          </w:p>
          <w:p w14:paraId="79DF7807" w14:textId="70E27764" w:rsidR="00C768A5" w:rsidRPr="00D21E36" w:rsidRDefault="00C768A5" w:rsidP="00D21E36">
            <w:pPr>
              <w:spacing w:line="254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21E36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>Документи, потрібні для отримання соціальної послуги:</w:t>
            </w:r>
          </w:p>
          <w:p w14:paraId="0D0CA37A" w14:textId="25E52C93" w:rsidR="00C768A5" w:rsidRPr="00D21E36" w:rsidRDefault="00C768A5" w:rsidP="00D21E36">
            <w:pPr>
              <w:pStyle w:val="a4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proofErr w:type="spellStart"/>
            <w:r w:rsidRPr="00D21E36">
              <w:rPr>
                <w:color w:val="000000"/>
                <w:sz w:val="28"/>
                <w:szCs w:val="28"/>
                <w:lang w:eastAsia="en-US"/>
              </w:rPr>
              <w:t>Заява</w:t>
            </w:r>
            <w:proofErr w:type="spellEnd"/>
            <w:r w:rsidRPr="00D21E36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21E36">
              <w:rPr>
                <w:color w:val="000000"/>
                <w:sz w:val="28"/>
                <w:szCs w:val="28"/>
                <w:lang w:eastAsia="en-US"/>
              </w:rPr>
              <w:t>потенційного</w:t>
            </w:r>
            <w:proofErr w:type="spellEnd"/>
            <w:r w:rsidRPr="00D21E3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color w:val="000000"/>
                <w:sz w:val="28"/>
                <w:szCs w:val="28"/>
                <w:lang w:eastAsia="en-US"/>
              </w:rPr>
              <w:t>отримувача</w:t>
            </w:r>
            <w:proofErr w:type="spellEnd"/>
            <w:r w:rsidRPr="00D21E36">
              <w:rPr>
                <w:color w:val="000000"/>
                <w:sz w:val="28"/>
                <w:szCs w:val="28"/>
                <w:lang w:val="uk-UA" w:eastAsia="en-US"/>
              </w:rPr>
              <w:t>;</w:t>
            </w:r>
          </w:p>
          <w:p w14:paraId="62DA267E" w14:textId="77777777" w:rsidR="00D21E36" w:rsidRDefault="00587A6E" w:rsidP="00D21E36">
            <w:pPr>
              <w:pStyle w:val="a4"/>
              <w:numPr>
                <w:ilvl w:val="0"/>
                <w:numId w:val="2"/>
              </w:numPr>
              <w:spacing w:line="254" w:lineRule="auto"/>
              <w:ind w:left="-30" w:firstLine="390"/>
              <w:jc w:val="both"/>
              <w:rPr>
                <w:sz w:val="28"/>
                <w:szCs w:val="28"/>
                <w:lang w:eastAsia="en-US"/>
              </w:rPr>
            </w:pPr>
            <w:r w:rsidRPr="00D21E36">
              <w:rPr>
                <w:color w:val="000000"/>
                <w:sz w:val="28"/>
                <w:szCs w:val="28"/>
                <w:lang w:val="uk-UA" w:eastAsia="en-US"/>
              </w:rPr>
              <w:t>к</w:t>
            </w:r>
            <w:r w:rsidR="00C768A5" w:rsidRPr="00D21E36">
              <w:rPr>
                <w:color w:val="000000"/>
                <w:sz w:val="28"/>
                <w:szCs w:val="28"/>
                <w:lang w:val="uk-UA" w:eastAsia="en-US"/>
              </w:rPr>
              <w:t>опія паспорта громадянина України або іншого</w:t>
            </w:r>
            <w:r w:rsidR="00C768A5" w:rsidRPr="00D21E36">
              <w:rPr>
                <w:sz w:val="28"/>
                <w:szCs w:val="28"/>
                <w:lang w:eastAsia="en-US"/>
              </w:rPr>
              <w:t xml:space="preserve"> документа, що </w:t>
            </w:r>
            <w:proofErr w:type="spellStart"/>
            <w:r w:rsidR="00C768A5" w:rsidRPr="00D21E36">
              <w:rPr>
                <w:sz w:val="28"/>
                <w:szCs w:val="28"/>
                <w:lang w:eastAsia="en-US"/>
              </w:rPr>
              <w:t>посвідчує</w:t>
            </w:r>
            <w:proofErr w:type="spellEnd"/>
            <w:r w:rsidR="00C768A5" w:rsidRPr="00D21E36">
              <w:rPr>
                <w:sz w:val="28"/>
                <w:szCs w:val="28"/>
                <w:lang w:eastAsia="en-US"/>
              </w:rPr>
              <w:t xml:space="preserve"> особу, яка </w:t>
            </w:r>
            <w:proofErr w:type="spellStart"/>
            <w:r w:rsidR="00C768A5" w:rsidRPr="00D21E36">
              <w:rPr>
                <w:sz w:val="28"/>
                <w:szCs w:val="28"/>
                <w:lang w:eastAsia="en-US"/>
              </w:rPr>
              <w:t>потребує</w:t>
            </w:r>
            <w:proofErr w:type="spellEnd"/>
            <w:r w:rsidR="00C768A5" w:rsidRPr="00D21E36">
              <w:rPr>
                <w:sz w:val="28"/>
                <w:szCs w:val="28"/>
                <w:lang w:eastAsia="en-US"/>
              </w:rPr>
              <w:t xml:space="preserve"> надання соціальних послуг;</w:t>
            </w:r>
          </w:p>
          <w:p w14:paraId="3578550C" w14:textId="77777777" w:rsidR="00D21E36" w:rsidRPr="00D21E36" w:rsidRDefault="00C768A5" w:rsidP="00D21E36">
            <w:pPr>
              <w:pStyle w:val="a4"/>
              <w:numPr>
                <w:ilvl w:val="0"/>
                <w:numId w:val="2"/>
              </w:numPr>
              <w:spacing w:line="254" w:lineRule="auto"/>
              <w:ind w:left="112" w:firstLine="28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21E36">
              <w:rPr>
                <w:sz w:val="28"/>
                <w:szCs w:val="28"/>
                <w:lang w:eastAsia="en-US"/>
              </w:rPr>
              <w:t>копія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документа, що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засвідчує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реєстрацію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у Державному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реєстрі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фізичних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осіб —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платників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податків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, у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якому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зазначено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реєстраційний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номер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облікової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картки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платника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податків</w:t>
            </w:r>
            <w:proofErr w:type="spellEnd"/>
            <w:r w:rsidRPr="00D21E36">
              <w:rPr>
                <w:sz w:val="28"/>
                <w:szCs w:val="28"/>
                <w:lang w:val="uk-UA" w:eastAsia="en-US"/>
              </w:rPr>
              <w:t>;</w:t>
            </w:r>
          </w:p>
          <w:p w14:paraId="7449134C" w14:textId="77777777" w:rsidR="00D21E36" w:rsidRDefault="00C768A5" w:rsidP="00D21E36">
            <w:pPr>
              <w:pStyle w:val="a4"/>
              <w:numPr>
                <w:ilvl w:val="0"/>
                <w:numId w:val="2"/>
              </w:numPr>
              <w:spacing w:line="254" w:lineRule="auto"/>
              <w:ind w:left="0" w:firstLine="39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21E36">
              <w:rPr>
                <w:sz w:val="28"/>
                <w:szCs w:val="28"/>
                <w:lang w:eastAsia="en-US"/>
              </w:rPr>
              <w:t>копія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довідки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до акта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огляду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медико-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соціальною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експертною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комісією за формою,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затвердженою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МОЗ (для осіб з інвалідністю);</w:t>
            </w:r>
          </w:p>
          <w:p w14:paraId="72C70AD4" w14:textId="77777777" w:rsidR="00D21E36" w:rsidRPr="00D21E36" w:rsidRDefault="00C768A5" w:rsidP="00D21E36">
            <w:pPr>
              <w:pStyle w:val="a4"/>
              <w:numPr>
                <w:ilvl w:val="0"/>
                <w:numId w:val="2"/>
              </w:numPr>
              <w:spacing w:line="254" w:lineRule="auto"/>
              <w:ind w:left="0" w:firstLine="396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21E36">
              <w:rPr>
                <w:sz w:val="28"/>
                <w:szCs w:val="28"/>
                <w:lang w:eastAsia="en-US"/>
              </w:rPr>
              <w:t>медичний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висновок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здатність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до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самообслуговування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та потребу в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сторонній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допомозі</w:t>
            </w:r>
            <w:proofErr w:type="spellEnd"/>
            <w:r w:rsidRPr="00D21E36">
              <w:rPr>
                <w:sz w:val="28"/>
                <w:szCs w:val="28"/>
                <w:lang w:val="uk-UA" w:eastAsia="en-US"/>
              </w:rPr>
              <w:t>;</w:t>
            </w:r>
          </w:p>
          <w:p w14:paraId="7255FB28" w14:textId="5BA20C84" w:rsidR="00C768A5" w:rsidRPr="00D21E36" w:rsidRDefault="00C768A5" w:rsidP="00D21E36">
            <w:pPr>
              <w:pStyle w:val="a4"/>
              <w:numPr>
                <w:ilvl w:val="0"/>
                <w:numId w:val="2"/>
              </w:numPr>
              <w:spacing w:line="254" w:lineRule="auto"/>
              <w:ind w:left="-30" w:firstLine="390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D21E36">
              <w:rPr>
                <w:sz w:val="28"/>
                <w:szCs w:val="28"/>
                <w:lang w:eastAsia="en-US"/>
              </w:rPr>
              <w:lastRenderedPageBreak/>
              <w:t>копія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довідки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про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взяття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на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облік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внутрішньо</w:t>
            </w:r>
            <w:proofErr w:type="spellEnd"/>
            <w:r w:rsidR="00587A6E" w:rsidRPr="00D21E36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переміщеної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 xml:space="preserve"> особи (за </w:t>
            </w:r>
            <w:proofErr w:type="spellStart"/>
            <w:r w:rsidRPr="00D21E36">
              <w:rPr>
                <w:sz w:val="28"/>
                <w:szCs w:val="28"/>
                <w:lang w:eastAsia="en-US"/>
              </w:rPr>
              <w:t>наявності</w:t>
            </w:r>
            <w:proofErr w:type="spellEnd"/>
            <w:r w:rsidRPr="00D21E36">
              <w:rPr>
                <w:sz w:val="28"/>
                <w:szCs w:val="28"/>
                <w:lang w:eastAsia="en-US"/>
              </w:rPr>
              <w:t>);</w:t>
            </w:r>
          </w:p>
          <w:p w14:paraId="22C1A93D" w14:textId="77777777" w:rsidR="00D21E36" w:rsidRDefault="00D21E36" w:rsidP="00D21E36">
            <w:pPr>
              <w:spacing w:after="150" w:line="254" w:lineRule="auto"/>
              <w:jc w:val="both"/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67911215" w14:textId="58F74FEA" w:rsidR="00C768A5" w:rsidRPr="00D21E36" w:rsidRDefault="00C768A5" w:rsidP="00D21E36">
            <w:pPr>
              <w:spacing w:after="150" w:line="254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21E36">
              <w:rPr>
                <w:b/>
                <w:bCs/>
                <w:color w:val="000000"/>
                <w:sz w:val="28"/>
                <w:szCs w:val="28"/>
                <w:lang w:val="uk-UA" w:eastAsia="en-US"/>
              </w:rPr>
              <w:t>Правові підстави для надання соціальної послуги:</w:t>
            </w:r>
            <w:r w:rsidRPr="00D21E36"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D21E36">
              <w:rPr>
                <w:color w:val="000000"/>
                <w:sz w:val="28"/>
                <w:szCs w:val="28"/>
                <w:lang w:val="uk-UA" w:eastAsia="en-US"/>
              </w:rPr>
              <w:t>Закон України «Про соціальні послуги</w:t>
            </w:r>
            <w:r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» </w:t>
            </w:r>
            <w:r w:rsidRPr="00D21E36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 xml:space="preserve"> в</w:t>
            </w:r>
            <w:r w:rsidRPr="00D21E36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ід </w:t>
            </w:r>
            <w:r w:rsidRPr="00D21E36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17.01.2019 № 2671-</w:t>
            </w:r>
            <w:r w:rsidRPr="00D21E36"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VIII</w:t>
            </w:r>
            <w:r w:rsidRPr="00D21E36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>; Державний стандарт послуги консультування, затверджений наказом Міністерства соціальної політики України від 02.07.2015№ 678; Положення про Комунальну установу «Центр надання соціальних послуг» Глухівської міської ради</w:t>
            </w:r>
            <w:r w:rsidR="00507880" w:rsidRPr="00D21E36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 xml:space="preserve"> від 25.02.2021 №146</w:t>
            </w:r>
            <w:r w:rsidRPr="00D21E36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en-US"/>
              </w:rPr>
              <w:t xml:space="preserve"> </w:t>
            </w:r>
          </w:p>
          <w:p w14:paraId="1622DDA6" w14:textId="77777777" w:rsidR="00D21E36" w:rsidRDefault="00C768A5" w:rsidP="00D21E36">
            <w:pPr>
              <w:spacing w:after="150" w:line="254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21E36">
              <w:rPr>
                <w:b/>
                <w:bCs/>
                <w:color w:val="000000"/>
                <w:sz w:val="28"/>
                <w:szCs w:val="28"/>
                <w:lang w:eastAsia="en-US"/>
              </w:rPr>
              <w:t>Підстави</w:t>
            </w:r>
            <w:proofErr w:type="spellEnd"/>
            <w:r w:rsidRPr="00D21E3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для </w:t>
            </w:r>
            <w:proofErr w:type="spellStart"/>
            <w:r w:rsidRPr="00D21E36">
              <w:rPr>
                <w:b/>
                <w:bCs/>
                <w:color w:val="000000"/>
                <w:sz w:val="28"/>
                <w:szCs w:val="28"/>
                <w:lang w:eastAsia="en-US"/>
              </w:rPr>
              <w:t>відмови</w:t>
            </w:r>
            <w:proofErr w:type="spellEnd"/>
            <w:r w:rsidRPr="00D21E3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D21E36">
              <w:rPr>
                <w:b/>
                <w:bCs/>
                <w:color w:val="000000"/>
                <w:sz w:val="28"/>
                <w:szCs w:val="28"/>
                <w:lang w:eastAsia="en-US"/>
              </w:rPr>
              <w:t>наданні</w:t>
            </w:r>
            <w:proofErr w:type="spellEnd"/>
            <w:r w:rsidRPr="00D21E36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послуги:</w:t>
            </w:r>
            <w:r w:rsidRPr="00D21E36">
              <w:rPr>
                <w:color w:val="000000"/>
                <w:sz w:val="28"/>
                <w:szCs w:val="28"/>
                <w:lang w:eastAsia="en-US"/>
              </w:rPr>
              <w:t> </w:t>
            </w:r>
          </w:p>
          <w:p w14:paraId="62F0364F" w14:textId="77777777" w:rsidR="00D21E36" w:rsidRPr="00D21E36" w:rsidRDefault="00D21E36" w:rsidP="00D21E36">
            <w:pPr>
              <w:pStyle w:val="a4"/>
              <w:numPr>
                <w:ilvl w:val="0"/>
                <w:numId w:val="5"/>
              </w:numPr>
              <w:spacing w:after="150" w:line="254" w:lineRule="auto"/>
              <w:ind w:left="0" w:firstLine="53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21E36">
              <w:rPr>
                <w:sz w:val="28"/>
                <w:szCs w:val="28"/>
              </w:rPr>
              <w:t>відсутність</w:t>
            </w:r>
            <w:proofErr w:type="spellEnd"/>
            <w:r w:rsidRPr="00D21E36">
              <w:rPr>
                <w:sz w:val="28"/>
                <w:szCs w:val="28"/>
              </w:rPr>
              <w:t xml:space="preserve"> потреби у соціальних </w:t>
            </w:r>
            <w:proofErr w:type="spellStart"/>
            <w:r w:rsidRPr="00D21E36">
              <w:rPr>
                <w:sz w:val="28"/>
                <w:szCs w:val="28"/>
              </w:rPr>
              <w:t>послугах</w:t>
            </w:r>
            <w:proofErr w:type="spellEnd"/>
            <w:r w:rsidRPr="00D21E36">
              <w:rPr>
                <w:sz w:val="28"/>
                <w:szCs w:val="28"/>
              </w:rPr>
              <w:t xml:space="preserve"> за результатами </w:t>
            </w:r>
            <w:proofErr w:type="spellStart"/>
            <w:r w:rsidRPr="00D21E36">
              <w:rPr>
                <w:sz w:val="28"/>
                <w:szCs w:val="28"/>
              </w:rPr>
              <w:t>оцінювання</w:t>
            </w:r>
            <w:proofErr w:type="spellEnd"/>
            <w:r w:rsidRPr="00D21E36">
              <w:rPr>
                <w:sz w:val="28"/>
                <w:szCs w:val="28"/>
              </w:rPr>
              <w:t xml:space="preserve"> потреб особи\</w:t>
            </w:r>
            <w:proofErr w:type="spellStart"/>
            <w:r w:rsidRPr="00D21E36">
              <w:rPr>
                <w:sz w:val="28"/>
                <w:szCs w:val="28"/>
              </w:rPr>
              <w:t>сім’ї;</w:t>
            </w:r>
            <w:proofErr w:type="spellEnd"/>
          </w:p>
          <w:p w14:paraId="4F27C796" w14:textId="77777777" w:rsidR="00D21E36" w:rsidRPr="00D21E36" w:rsidRDefault="00D21E36" w:rsidP="00D21E36">
            <w:pPr>
              <w:pStyle w:val="a4"/>
              <w:numPr>
                <w:ilvl w:val="0"/>
                <w:numId w:val="5"/>
              </w:numPr>
              <w:spacing w:after="150" w:line="254" w:lineRule="auto"/>
              <w:ind w:left="0" w:firstLine="53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21E36">
              <w:rPr>
                <w:sz w:val="28"/>
                <w:szCs w:val="28"/>
              </w:rPr>
              <w:t>ненадання</w:t>
            </w:r>
            <w:proofErr w:type="spellEnd"/>
            <w:r w:rsidRPr="00D21E36">
              <w:rPr>
                <w:sz w:val="28"/>
                <w:szCs w:val="28"/>
              </w:rPr>
              <w:t xml:space="preserve"> </w:t>
            </w:r>
            <w:proofErr w:type="spellStart"/>
            <w:r w:rsidRPr="00D21E36">
              <w:rPr>
                <w:sz w:val="28"/>
                <w:szCs w:val="28"/>
              </w:rPr>
              <w:t>надавачем</w:t>
            </w:r>
            <w:proofErr w:type="spellEnd"/>
            <w:r w:rsidRPr="00D21E36">
              <w:rPr>
                <w:sz w:val="28"/>
                <w:szCs w:val="28"/>
              </w:rPr>
              <w:t xml:space="preserve"> соціальних послуг тих соціальних </w:t>
            </w:r>
            <w:proofErr w:type="gramStart"/>
            <w:r w:rsidRPr="00D21E36">
              <w:rPr>
                <w:sz w:val="28"/>
                <w:szCs w:val="28"/>
              </w:rPr>
              <w:t>послуг ,</w:t>
            </w:r>
            <w:proofErr w:type="gramEnd"/>
            <w:r w:rsidRPr="00D21E36">
              <w:rPr>
                <w:sz w:val="28"/>
                <w:szCs w:val="28"/>
              </w:rPr>
              <w:t xml:space="preserve"> яких </w:t>
            </w:r>
            <w:proofErr w:type="spellStart"/>
            <w:r w:rsidRPr="00D21E36">
              <w:rPr>
                <w:sz w:val="28"/>
                <w:szCs w:val="28"/>
              </w:rPr>
              <w:t>потребує</w:t>
            </w:r>
            <w:proofErr w:type="spellEnd"/>
            <w:r w:rsidRPr="00D21E36">
              <w:rPr>
                <w:sz w:val="28"/>
                <w:szCs w:val="28"/>
              </w:rPr>
              <w:t xml:space="preserve"> особа;</w:t>
            </w:r>
          </w:p>
          <w:p w14:paraId="3165FDB6" w14:textId="77777777" w:rsidR="00D21E36" w:rsidRPr="00D21E36" w:rsidRDefault="00D21E36" w:rsidP="00D21E36">
            <w:pPr>
              <w:pStyle w:val="a4"/>
              <w:numPr>
                <w:ilvl w:val="0"/>
                <w:numId w:val="5"/>
              </w:numPr>
              <w:spacing w:after="150" w:line="254" w:lineRule="auto"/>
              <w:ind w:left="0" w:firstLine="53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н</w:t>
            </w:r>
            <w:r w:rsidR="00C768A5" w:rsidRPr="00D21E36">
              <w:rPr>
                <w:color w:val="000000"/>
                <w:sz w:val="28"/>
                <w:szCs w:val="28"/>
                <w:lang w:val="uk-UA" w:eastAsia="en-US"/>
              </w:rPr>
              <w:t>аявність у особи медичних протипоказань;</w:t>
            </w:r>
          </w:p>
          <w:p w14:paraId="45837A6E" w14:textId="44B736A0" w:rsidR="00C768A5" w:rsidRPr="00D21E36" w:rsidRDefault="00D21E36" w:rsidP="00D21E36">
            <w:pPr>
              <w:pStyle w:val="a4"/>
              <w:numPr>
                <w:ilvl w:val="0"/>
                <w:numId w:val="5"/>
              </w:numPr>
              <w:spacing w:after="150" w:line="254" w:lineRule="auto"/>
              <w:ind w:left="0" w:firstLine="537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uk-UA" w:eastAsia="en-US"/>
              </w:rPr>
              <w:t>в</w:t>
            </w:r>
            <w:r w:rsidR="00C768A5" w:rsidRPr="00D21E36">
              <w:rPr>
                <w:color w:val="000000"/>
                <w:sz w:val="28"/>
                <w:szCs w:val="28"/>
                <w:lang w:val="uk-UA" w:eastAsia="en-US"/>
              </w:rPr>
              <w:t>ідсутність матеріальної бази</w:t>
            </w:r>
            <w:r>
              <w:rPr>
                <w:color w:val="000000"/>
                <w:sz w:val="28"/>
                <w:szCs w:val="28"/>
                <w:lang w:val="uk-UA" w:eastAsia="en-US"/>
              </w:rPr>
              <w:t>.</w:t>
            </w:r>
            <w:bookmarkStart w:id="6" w:name="_GoBack"/>
            <w:bookmarkEnd w:id="6"/>
            <w:r w:rsidR="00507880" w:rsidRPr="00D21E36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  <w:r w:rsidR="00C768A5" w:rsidRPr="00D21E36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  <w:p w14:paraId="5FFC9A50" w14:textId="77777777" w:rsidR="00C768A5" w:rsidRPr="00D21E36" w:rsidRDefault="00C768A5" w:rsidP="00D21E36">
            <w:pPr>
              <w:spacing w:after="150" w:line="254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78B8CC6C" w14:textId="77777777" w:rsidR="00C768A5" w:rsidRPr="00D21E36" w:rsidRDefault="00C768A5" w:rsidP="00D21E36">
            <w:pPr>
              <w:spacing w:after="150" w:line="254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</w:p>
          <w:p w14:paraId="64873182" w14:textId="77777777" w:rsidR="00C768A5" w:rsidRPr="00D21E36" w:rsidRDefault="00C768A5" w:rsidP="00D21E36">
            <w:pPr>
              <w:spacing w:after="150" w:line="254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D21E36">
              <w:rPr>
                <w:color w:val="000000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14:paraId="2B43CEAB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EC3"/>
    <w:multiLevelType w:val="hybridMultilevel"/>
    <w:tmpl w:val="065C7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C4223"/>
    <w:multiLevelType w:val="hybridMultilevel"/>
    <w:tmpl w:val="3B5CBCDE"/>
    <w:lvl w:ilvl="0" w:tplc="D6528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37B20"/>
    <w:multiLevelType w:val="hybridMultilevel"/>
    <w:tmpl w:val="B3FEB4C8"/>
    <w:lvl w:ilvl="0" w:tplc="C14C05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756CD2"/>
    <w:multiLevelType w:val="hybridMultilevel"/>
    <w:tmpl w:val="82244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B694D"/>
    <w:multiLevelType w:val="hybridMultilevel"/>
    <w:tmpl w:val="2D568146"/>
    <w:lvl w:ilvl="0" w:tplc="87507C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A5"/>
    <w:rsid w:val="00507880"/>
    <w:rsid w:val="00587A6E"/>
    <w:rsid w:val="006C0B77"/>
    <w:rsid w:val="008242FF"/>
    <w:rsid w:val="00870751"/>
    <w:rsid w:val="00922C48"/>
    <w:rsid w:val="00B915B7"/>
    <w:rsid w:val="00C768A5"/>
    <w:rsid w:val="00D21E36"/>
    <w:rsid w:val="00DF717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4D4A"/>
  <w15:chartTrackingRefBased/>
  <w15:docId w15:val="{359F3070-58B2-45D7-9850-6D0F558A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8A5"/>
  </w:style>
  <w:style w:type="paragraph" w:styleId="a4">
    <w:name w:val="List Paragraph"/>
    <w:basedOn w:val="a"/>
    <w:uiPriority w:val="34"/>
    <w:qFormat/>
    <w:rsid w:val="00C76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Тамара</cp:lastModifiedBy>
  <cp:revision>3</cp:revision>
  <cp:lastPrinted>2021-05-27T08:28:00Z</cp:lastPrinted>
  <dcterms:created xsi:type="dcterms:W3CDTF">2021-05-27T06:44:00Z</dcterms:created>
  <dcterms:modified xsi:type="dcterms:W3CDTF">2021-05-28T11:03:00Z</dcterms:modified>
</cp:coreProperties>
</file>