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30" w:rsidRDefault="00494630" w:rsidP="00494630">
      <w:pPr>
        <w:pStyle w:val="a3"/>
        <w:spacing w:before="0" w:beforeAutospacing="0" w:after="0" w:afterAutospacing="0"/>
        <w:jc w:val="center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C54457">
        <w:rPr>
          <w:b/>
          <w:sz w:val="28"/>
          <w:szCs w:val="28"/>
          <w:lang w:val="uk-UA"/>
        </w:rPr>
        <w:t>І</w:t>
      </w:r>
      <w:r w:rsidRPr="00C54457">
        <w:rPr>
          <w:rStyle w:val="a4"/>
          <w:sz w:val="28"/>
          <w:szCs w:val="28"/>
          <w:bdr w:val="none" w:sz="0" w:space="0" w:color="auto" w:frame="1"/>
          <w:lang w:val="uk-UA"/>
        </w:rPr>
        <w:t>н</w:t>
      </w:r>
      <w:r w:rsidRPr="007611D5">
        <w:rPr>
          <w:rStyle w:val="a4"/>
          <w:sz w:val="28"/>
          <w:szCs w:val="28"/>
          <w:bdr w:val="none" w:sz="0" w:space="0" w:color="auto" w:frame="1"/>
          <w:lang w:val="uk-UA"/>
        </w:rPr>
        <w:t>формація</w:t>
      </w:r>
      <w:r w:rsidRPr="007611D5">
        <w:rPr>
          <w:b/>
          <w:bCs/>
          <w:sz w:val="28"/>
          <w:szCs w:val="28"/>
          <w:bdr w:val="none" w:sz="0" w:space="0" w:color="auto" w:frame="1"/>
          <w:lang w:val="uk-UA"/>
        </w:rPr>
        <w:br/>
      </w:r>
      <w:r w:rsidRPr="007611D5">
        <w:rPr>
          <w:rStyle w:val="a4"/>
          <w:sz w:val="28"/>
          <w:szCs w:val="28"/>
          <w:bdr w:val="none" w:sz="0" w:space="0" w:color="auto" w:frame="1"/>
          <w:lang w:val="uk-UA"/>
        </w:rPr>
        <w:t>про фінансову звітність та матеріально-технічну базу</w:t>
      </w:r>
      <w:r w:rsidRPr="007611D5">
        <w:rPr>
          <w:b/>
          <w:bCs/>
          <w:sz w:val="28"/>
          <w:szCs w:val="28"/>
          <w:bdr w:val="none" w:sz="0" w:space="0" w:color="auto" w:frame="1"/>
          <w:lang w:val="uk-UA"/>
        </w:rPr>
        <w:br/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К</w:t>
      </w:r>
      <w:r w:rsidRPr="007611D5">
        <w:rPr>
          <w:rStyle w:val="a4"/>
          <w:sz w:val="28"/>
          <w:szCs w:val="28"/>
          <w:bdr w:val="none" w:sz="0" w:space="0" w:color="auto" w:frame="1"/>
          <w:lang w:val="uk-UA"/>
        </w:rPr>
        <w:t>омунально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ї установи</w:t>
      </w:r>
      <w:r w:rsidRPr="007611D5">
        <w:rPr>
          <w:rStyle w:val="a4"/>
          <w:sz w:val="28"/>
          <w:szCs w:val="28"/>
          <w:bdr w:val="none" w:sz="0" w:space="0" w:color="auto" w:frame="1"/>
          <w:lang w:val="uk-UA"/>
        </w:rPr>
        <w:t xml:space="preserve"> «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Глухівська публічна бібліотека</w:t>
      </w:r>
      <w:r w:rsidRPr="007611D5">
        <w:rPr>
          <w:rStyle w:val="a4"/>
          <w:sz w:val="28"/>
          <w:szCs w:val="28"/>
          <w:bdr w:val="none" w:sz="0" w:space="0" w:color="auto" w:frame="1"/>
          <w:lang w:val="uk-UA"/>
        </w:rPr>
        <w:t xml:space="preserve">» </w:t>
      </w:r>
    </w:p>
    <w:p w:rsidR="00494630" w:rsidRPr="007611D5" w:rsidRDefault="00494630" w:rsidP="00494630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  <w:r w:rsidRPr="007611D5">
        <w:rPr>
          <w:rStyle w:val="a4"/>
          <w:sz w:val="28"/>
          <w:szCs w:val="28"/>
          <w:bdr w:val="none" w:sz="0" w:space="0" w:color="auto" w:frame="1"/>
          <w:lang w:val="uk-UA"/>
        </w:rPr>
        <w:t>Глухівської міської ради та умови праці керівника</w:t>
      </w:r>
    </w:p>
    <w:p w:rsidR="00494630" w:rsidRDefault="00494630" w:rsidP="00494630">
      <w:pPr>
        <w:pStyle w:val="a3"/>
        <w:spacing w:before="0" w:beforeAutospacing="0" w:after="0" w:afterAutospacing="0"/>
        <w:jc w:val="center"/>
        <w:textAlignment w:val="baseline"/>
        <w:rPr>
          <w:rStyle w:val="a5"/>
          <w:rFonts w:eastAsiaTheme="majorEastAsia"/>
          <w:b/>
          <w:bCs/>
          <w:i w:val="0"/>
          <w:sz w:val="28"/>
          <w:szCs w:val="28"/>
          <w:bdr w:val="none" w:sz="0" w:space="0" w:color="auto" w:frame="1"/>
          <w:lang w:val="uk-UA"/>
        </w:rPr>
      </w:pPr>
    </w:p>
    <w:p w:rsidR="00494630" w:rsidRPr="00A86E9C" w:rsidRDefault="00494630" w:rsidP="00494630">
      <w:pPr>
        <w:pStyle w:val="a3"/>
        <w:spacing w:before="0" w:beforeAutospacing="0" w:after="0" w:afterAutospacing="0"/>
        <w:jc w:val="center"/>
        <w:textAlignment w:val="baseline"/>
        <w:rPr>
          <w:i/>
          <w:sz w:val="28"/>
          <w:szCs w:val="28"/>
          <w:lang w:val="uk-UA"/>
        </w:rPr>
      </w:pPr>
      <w:r w:rsidRPr="00A86E9C">
        <w:rPr>
          <w:rStyle w:val="a5"/>
          <w:rFonts w:eastAsiaTheme="majorEastAsia"/>
          <w:b/>
          <w:bCs/>
          <w:sz w:val="28"/>
          <w:szCs w:val="28"/>
          <w:bdr w:val="none" w:sz="0" w:space="0" w:color="auto" w:frame="1"/>
          <w:lang w:val="uk-UA"/>
        </w:rPr>
        <w:t>Фінансова звітність та матеріально-технічна база</w:t>
      </w:r>
    </w:p>
    <w:p w:rsidR="00494630" w:rsidRDefault="00494630" w:rsidP="004946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352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а установа</w:t>
      </w:r>
      <w:r w:rsidRPr="00D8435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Глухівська публічна бібліотека</w:t>
      </w:r>
      <w:r w:rsidRPr="00D84352">
        <w:rPr>
          <w:rFonts w:ascii="Times New Roman" w:hAnsi="Times New Roman" w:cs="Times New Roman"/>
          <w:sz w:val="28"/>
          <w:szCs w:val="28"/>
          <w:lang w:val="uk-UA"/>
        </w:rPr>
        <w:t>» Глухівської міської ради, розташован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84352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</w:t>
      </w:r>
      <w:r w:rsidRPr="00730E93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 w:rsidRPr="00730E93">
        <w:rPr>
          <w:rFonts w:ascii="Times New Roman" w:hAnsi="Times New Roman" w:cs="Times New Roman"/>
          <w:sz w:val="28"/>
          <w:szCs w:val="28"/>
          <w:lang w:val="uk-UA"/>
        </w:rPr>
        <w:t>Києво-Московська</w:t>
      </w:r>
      <w:proofErr w:type="spellEnd"/>
      <w:r w:rsidRPr="00730E93">
        <w:rPr>
          <w:rFonts w:ascii="Times New Roman" w:hAnsi="Times New Roman" w:cs="Times New Roman"/>
          <w:sz w:val="28"/>
          <w:szCs w:val="28"/>
          <w:lang w:val="uk-UA"/>
        </w:rPr>
        <w:t xml:space="preserve">, буд. 53,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730E93">
        <w:rPr>
          <w:rFonts w:ascii="Times New Roman" w:hAnsi="Times New Roman" w:cs="Times New Roman"/>
          <w:sz w:val="28"/>
          <w:szCs w:val="28"/>
          <w:lang w:val="uk-UA"/>
        </w:rPr>
        <w:t>м.  Глухів, Сумська обл., 41400</w:t>
      </w:r>
      <w:r w:rsidRPr="00D84352">
        <w:rPr>
          <w:rFonts w:ascii="Times New Roman" w:hAnsi="Times New Roman" w:cs="Times New Roman"/>
          <w:sz w:val="28"/>
          <w:szCs w:val="28"/>
          <w:lang w:val="uk-UA"/>
        </w:rPr>
        <w:t>, є бюджетною установою і фінансується з міського бюджету</w:t>
      </w:r>
      <w:r w:rsidRPr="00E4459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94630" w:rsidRPr="00061871" w:rsidRDefault="00494630" w:rsidP="00494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1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Комунальна установа «Глухівська публічна бібліотека» Глухівської міської ради є бібліотечно-бібліографічним, інформаційним, культурно-просвітницьким центром, що забезпечує доступність документально-інформаційних ресурсів на різних носіях інформації, загальними базами даних та довідково-пошуковим апаратом виходячи з інтересів особистостей, соціальних та інших потреб жителів громади і є власністю Глухівської міської ради.</w:t>
      </w:r>
    </w:p>
    <w:p w:rsidR="00494630" w:rsidRPr="00061871" w:rsidRDefault="00494630" w:rsidP="00494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1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Установа є неприбутковою, створена та зареєстрована в порядку, визначеному законодавством.</w:t>
      </w:r>
    </w:p>
    <w:p w:rsidR="00494630" w:rsidRPr="00061871" w:rsidRDefault="00494630" w:rsidP="00494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своїй діяльності у</w:t>
      </w:r>
      <w:r w:rsidRPr="00061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станова керується Конституцією України,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Pr="00061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аконами України «Про культуру», «Про бібліотеки і бібліотечну справу»,   актами   Президента   України   і   Кабінету   Міністрів   України,   рішеннями сесій Глухівської міської ради, розпорядженнями міського голови, наказами відділу культури Глухівської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Статут</w:t>
      </w:r>
      <w:r w:rsidRPr="00061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закладу</w:t>
      </w:r>
      <w:r w:rsidRPr="00061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94630" w:rsidRDefault="00494630" w:rsidP="004946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871">
        <w:rPr>
          <w:rFonts w:ascii="Times New Roman" w:hAnsi="Times New Roman" w:cs="Times New Roman"/>
          <w:sz w:val="28"/>
          <w:szCs w:val="28"/>
          <w:lang w:val="uk-UA"/>
        </w:rPr>
        <w:t xml:space="preserve">Установа включає відділи, відокремлені структурні підрозділи ˗ бібліотеки-філії, що розташовані на території Глухівської міської ради на правах філій.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філій – 8. </w:t>
      </w:r>
    </w:p>
    <w:p w:rsidR="00494630" w:rsidRDefault="00494630" w:rsidP="00494630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E44597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установі</w:t>
      </w:r>
      <w:r w:rsidRPr="00E44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6D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налічується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12,0</w:t>
      </w:r>
      <w:r w:rsidRPr="00816D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штатних одиниць</w:t>
      </w:r>
      <w:r w:rsidRPr="00E4459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філіях – 5,5. </w:t>
      </w:r>
    </w:p>
    <w:p w:rsidR="00494630" w:rsidRPr="00261AE1" w:rsidRDefault="00494630" w:rsidP="00494630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7611D5">
        <w:rPr>
          <w:sz w:val="28"/>
          <w:szCs w:val="28"/>
          <w:lang w:val="uk-UA"/>
        </w:rPr>
        <w:t xml:space="preserve">Загальна площа будівлі закладу становить </w:t>
      </w:r>
      <w:r>
        <w:rPr>
          <w:sz w:val="28"/>
          <w:szCs w:val="28"/>
          <w:lang w:val="uk-UA"/>
        </w:rPr>
        <w:t>442,8 м</w:t>
      </w:r>
      <w:r w:rsidRPr="00AD5CA3">
        <w:rPr>
          <w:sz w:val="28"/>
          <w:szCs w:val="28"/>
          <w:vertAlign w:val="superscript"/>
          <w:lang w:val="uk-UA"/>
        </w:rPr>
        <w:t>2</w:t>
      </w:r>
      <w:r w:rsidRPr="007611D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читальна зала вміщує 40 місць</w:t>
      </w:r>
      <w:r w:rsidRPr="00261AE1">
        <w:rPr>
          <w:sz w:val="28"/>
          <w:szCs w:val="28"/>
          <w:lang w:val="uk-UA"/>
        </w:rPr>
        <w:t>.</w:t>
      </w:r>
    </w:p>
    <w:p w:rsidR="00494630" w:rsidRPr="007611D5" w:rsidRDefault="00494630" w:rsidP="00494630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7611D5">
        <w:rPr>
          <w:sz w:val="28"/>
          <w:szCs w:val="28"/>
          <w:lang w:val="uk-UA"/>
        </w:rPr>
        <w:t xml:space="preserve">Вартість основних засобів складає </w:t>
      </w:r>
      <w:r>
        <w:rPr>
          <w:sz w:val="28"/>
          <w:szCs w:val="28"/>
          <w:lang w:val="uk-UA"/>
        </w:rPr>
        <w:t>34</w:t>
      </w:r>
      <w:r w:rsidRPr="007611D5">
        <w:rPr>
          <w:sz w:val="28"/>
          <w:szCs w:val="28"/>
          <w:lang w:val="uk-UA"/>
        </w:rPr>
        <w:t xml:space="preserve"> од. на загальну суму </w:t>
      </w:r>
      <w:r>
        <w:rPr>
          <w:sz w:val="28"/>
          <w:szCs w:val="28"/>
          <w:lang w:val="uk-UA"/>
        </w:rPr>
        <w:t xml:space="preserve">                   106,4</w:t>
      </w:r>
      <w:r w:rsidRPr="007611D5">
        <w:rPr>
          <w:sz w:val="28"/>
          <w:szCs w:val="28"/>
          <w:lang w:val="uk-UA"/>
        </w:rPr>
        <w:t xml:space="preserve"> тис.</w:t>
      </w:r>
      <w:r>
        <w:rPr>
          <w:sz w:val="28"/>
          <w:szCs w:val="28"/>
          <w:lang w:val="uk-UA"/>
        </w:rPr>
        <w:t xml:space="preserve"> </w:t>
      </w:r>
      <w:proofErr w:type="spellStart"/>
      <w:r w:rsidRPr="007611D5">
        <w:rPr>
          <w:sz w:val="28"/>
          <w:szCs w:val="28"/>
          <w:lang w:val="uk-UA"/>
        </w:rPr>
        <w:t>грн</w:t>
      </w:r>
      <w:proofErr w:type="spellEnd"/>
      <w:r w:rsidRPr="007611D5">
        <w:rPr>
          <w:sz w:val="28"/>
          <w:szCs w:val="28"/>
          <w:lang w:val="uk-UA"/>
        </w:rPr>
        <w:t xml:space="preserve">, інших необоротних матеріальних активів - </w:t>
      </w:r>
      <w:r>
        <w:rPr>
          <w:sz w:val="28"/>
          <w:szCs w:val="28"/>
          <w:lang w:val="uk-UA"/>
        </w:rPr>
        <w:t>14</w:t>
      </w:r>
      <w:r w:rsidRPr="007611D5">
        <w:rPr>
          <w:sz w:val="28"/>
          <w:szCs w:val="28"/>
          <w:lang w:val="uk-UA"/>
        </w:rPr>
        <w:t xml:space="preserve"> од. на суму </w:t>
      </w:r>
      <w:r>
        <w:rPr>
          <w:sz w:val="28"/>
          <w:szCs w:val="28"/>
          <w:lang w:val="uk-UA"/>
        </w:rPr>
        <w:t xml:space="preserve">             6,0 тис.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>, малоцінних необоротних матеріальних активів – 498 од. на суму 54.3 тис. грн. Бібліотечний фонд складає 133691 од. на загальну суму 2732,3 тис. грн.</w:t>
      </w:r>
    </w:p>
    <w:p w:rsidR="00494630" w:rsidRDefault="00494630" w:rsidP="00494630">
      <w:pPr>
        <w:pStyle w:val="a3"/>
        <w:spacing w:before="0" w:beforeAutospacing="0" w:after="0" w:afterAutospacing="0"/>
        <w:jc w:val="center"/>
        <w:textAlignment w:val="baseline"/>
        <w:rPr>
          <w:rStyle w:val="a5"/>
          <w:rFonts w:eastAsiaTheme="majorEastAsia"/>
          <w:b/>
          <w:bCs/>
          <w:i w:val="0"/>
          <w:sz w:val="28"/>
          <w:szCs w:val="28"/>
          <w:bdr w:val="none" w:sz="0" w:space="0" w:color="auto" w:frame="1"/>
          <w:lang w:val="uk-UA"/>
        </w:rPr>
      </w:pPr>
    </w:p>
    <w:p w:rsidR="00494630" w:rsidRPr="00255393" w:rsidRDefault="00494630" w:rsidP="00494630">
      <w:pPr>
        <w:pStyle w:val="a3"/>
        <w:spacing w:before="0" w:beforeAutospacing="0" w:after="0" w:afterAutospacing="0"/>
        <w:jc w:val="center"/>
        <w:textAlignment w:val="baseline"/>
        <w:rPr>
          <w:i/>
          <w:sz w:val="28"/>
          <w:szCs w:val="28"/>
          <w:lang w:val="uk-UA"/>
        </w:rPr>
      </w:pPr>
      <w:r w:rsidRPr="00255393">
        <w:rPr>
          <w:rStyle w:val="a5"/>
          <w:rFonts w:eastAsiaTheme="majorEastAsia"/>
          <w:b/>
          <w:bCs/>
          <w:sz w:val="28"/>
          <w:szCs w:val="28"/>
          <w:bdr w:val="none" w:sz="0" w:space="0" w:color="auto" w:frame="1"/>
          <w:lang w:val="uk-UA"/>
        </w:rPr>
        <w:t>Умови праці керівника</w:t>
      </w:r>
    </w:p>
    <w:p w:rsidR="00494630" w:rsidRPr="007611D5" w:rsidRDefault="00494630" w:rsidP="00494630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7611D5">
        <w:rPr>
          <w:sz w:val="28"/>
          <w:szCs w:val="28"/>
          <w:lang w:val="uk-UA"/>
        </w:rPr>
        <w:t xml:space="preserve">Посада – директор </w:t>
      </w:r>
      <w:r>
        <w:rPr>
          <w:sz w:val="28"/>
          <w:szCs w:val="28"/>
          <w:lang w:val="uk-UA"/>
        </w:rPr>
        <w:t>К</w:t>
      </w:r>
      <w:r w:rsidRPr="007611D5">
        <w:rPr>
          <w:sz w:val="28"/>
          <w:szCs w:val="28"/>
          <w:lang w:val="uk-UA"/>
        </w:rPr>
        <w:t>омунальн</w:t>
      </w:r>
      <w:r>
        <w:rPr>
          <w:sz w:val="28"/>
          <w:szCs w:val="28"/>
          <w:lang w:val="uk-UA"/>
        </w:rPr>
        <w:t>ої</w:t>
      </w:r>
      <w:r w:rsidRPr="007611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установи</w:t>
      </w:r>
      <w:r w:rsidRPr="007611D5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Глухівська публічна бібліотека» Глухівської міської ради</w:t>
      </w:r>
      <w:r w:rsidRPr="007611D5">
        <w:rPr>
          <w:sz w:val="28"/>
          <w:szCs w:val="28"/>
          <w:lang w:val="uk-UA"/>
        </w:rPr>
        <w:t>.</w:t>
      </w:r>
    </w:p>
    <w:p w:rsidR="00494630" w:rsidRPr="000C56E0" w:rsidRDefault="00494630" w:rsidP="00494630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0C56E0">
        <w:rPr>
          <w:color w:val="000000" w:themeColor="text1"/>
          <w:sz w:val="28"/>
          <w:szCs w:val="28"/>
          <w:lang w:val="uk-UA"/>
        </w:rPr>
        <w:t xml:space="preserve">Оплата праці здійснюється відповідно </w:t>
      </w:r>
      <w:r>
        <w:rPr>
          <w:color w:val="000000" w:themeColor="text1"/>
          <w:sz w:val="28"/>
          <w:szCs w:val="28"/>
          <w:lang w:val="uk-UA"/>
        </w:rPr>
        <w:t xml:space="preserve">до </w:t>
      </w:r>
      <w:r w:rsidRPr="000C56E0">
        <w:rPr>
          <w:color w:val="000000" w:themeColor="text1"/>
          <w:sz w:val="28"/>
          <w:szCs w:val="28"/>
          <w:lang w:val="uk-UA"/>
        </w:rPr>
        <w:t xml:space="preserve">постанови Кабінету Міністрів України від 30 серпня 2002 року </w:t>
      </w:r>
      <w:r>
        <w:rPr>
          <w:color w:val="000000" w:themeColor="text1"/>
          <w:sz w:val="28"/>
          <w:szCs w:val="28"/>
          <w:lang w:val="uk-UA"/>
        </w:rPr>
        <w:t>№1298 «</w:t>
      </w:r>
      <w:r w:rsidRPr="000C56E0">
        <w:rPr>
          <w:color w:val="000000" w:themeColor="text1"/>
          <w:sz w:val="28"/>
          <w:szCs w:val="28"/>
          <w:lang w:val="uk-UA"/>
        </w:rPr>
        <w:t>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</w:t>
      </w:r>
      <w:r>
        <w:rPr>
          <w:color w:val="000000" w:themeColor="text1"/>
          <w:sz w:val="28"/>
          <w:szCs w:val="28"/>
          <w:lang w:val="uk-UA"/>
        </w:rPr>
        <w:t>»</w:t>
      </w:r>
      <w:r w:rsidRPr="000C56E0">
        <w:rPr>
          <w:color w:val="000000" w:themeColor="text1"/>
          <w:sz w:val="28"/>
          <w:szCs w:val="28"/>
          <w:lang w:val="uk-UA"/>
        </w:rPr>
        <w:t xml:space="preserve"> (із змінами), </w:t>
      </w:r>
      <w:r>
        <w:rPr>
          <w:color w:val="000000" w:themeColor="text1"/>
          <w:sz w:val="28"/>
          <w:szCs w:val="28"/>
          <w:lang w:val="uk-UA" w:eastAsia="ru-RU"/>
        </w:rPr>
        <w:t>п</w:t>
      </w:r>
      <w:r w:rsidRPr="000C56E0">
        <w:rPr>
          <w:color w:val="000000" w:themeColor="text1"/>
          <w:sz w:val="28"/>
          <w:szCs w:val="28"/>
          <w:lang w:val="uk-UA" w:eastAsia="ru-RU"/>
        </w:rPr>
        <w:t xml:space="preserve">останови </w:t>
      </w:r>
      <w:r w:rsidRPr="000C56E0">
        <w:rPr>
          <w:color w:val="000000" w:themeColor="text1"/>
          <w:sz w:val="28"/>
          <w:szCs w:val="28"/>
          <w:lang w:val="uk-UA"/>
        </w:rPr>
        <w:t>Кабінету Міністрів України</w:t>
      </w:r>
      <w:r w:rsidRPr="000C56E0">
        <w:rPr>
          <w:color w:val="000000" w:themeColor="text1"/>
          <w:sz w:val="28"/>
          <w:szCs w:val="28"/>
          <w:lang w:val="uk-UA" w:eastAsia="ru-RU"/>
        </w:rPr>
        <w:t xml:space="preserve"> від 30 вересня 2009 р. </w:t>
      </w:r>
      <w:r>
        <w:rPr>
          <w:color w:val="000000" w:themeColor="text1"/>
          <w:sz w:val="28"/>
          <w:szCs w:val="28"/>
          <w:lang w:val="uk-UA" w:eastAsia="ru-RU"/>
        </w:rPr>
        <w:t>№</w:t>
      </w:r>
      <w:r w:rsidRPr="000C56E0">
        <w:rPr>
          <w:color w:val="000000" w:themeColor="text1"/>
          <w:sz w:val="28"/>
          <w:szCs w:val="28"/>
          <w:lang w:val="uk-UA" w:eastAsia="ru-RU"/>
        </w:rPr>
        <w:t xml:space="preserve">1073 </w:t>
      </w:r>
      <w:r>
        <w:rPr>
          <w:color w:val="000000" w:themeColor="text1"/>
          <w:sz w:val="28"/>
          <w:szCs w:val="28"/>
          <w:lang w:val="uk-UA" w:eastAsia="ru-RU"/>
        </w:rPr>
        <w:t>«</w:t>
      </w:r>
      <w:r w:rsidRPr="000C56E0">
        <w:rPr>
          <w:color w:val="000000" w:themeColor="text1"/>
          <w:sz w:val="28"/>
          <w:szCs w:val="28"/>
          <w:lang w:val="uk-UA" w:eastAsia="ru-RU"/>
        </w:rPr>
        <w:t>Про підвищення заробітної плати працівникам бібліотек</w:t>
      </w:r>
      <w:r>
        <w:rPr>
          <w:color w:val="000000" w:themeColor="text1"/>
          <w:sz w:val="28"/>
          <w:szCs w:val="28"/>
          <w:lang w:val="uk-UA" w:eastAsia="ru-RU"/>
        </w:rPr>
        <w:t>»</w:t>
      </w:r>
      <w:r w:rsidRPr="000C56E0">
        <w:rPr>
          <w:color w:val="000000" w:themeColor="text1"/>
          <w:sz w:val="28"/>
          <w:szCs w:val="28"/>
          <w:lang w:val="uk-UA" w:eastAsia="ru-RU"/>
        </w:rPr>
        <w:t xml:space="preserve"> та </w:t>
      </w:r>
      <w:r w:rsidRPr="00261AE1">
        <w:rPr>
          <w:color w:val="000000"/>
          <w:sz w:val="28"/>
          <w:szCs w:val="28"/>
          <w:shd w:val="clear" w:color="auto" w:fill="FFFFFF"/>
          <w:lang w:val="uk-UA"/>
        </w:rPr>
        <w:lastRenderedPageBreak/>
        <w:t>наказу Міністерства культури і туризму України від 18.10.2005 №745 «Про впорядкування умов оплати праці працівників культури на основі Єдиної тарифної сітки» зі змінами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Виходячи з вищезазначеного, </w:t>
      </w:r>
      <w:r w:rsidRPr="000C56E0">
        <w:rPr>
          <w:color w:val="000000" w:themeColor="text1"/>
          <w:sz w:val="28"/>
          <w:szCs w:val="28"/>
          <w:lang w:val="uk-UA"/>
        </w:rPr>
        <w:t>посадов</w:t>
      </w:r>
      <w:r>
        <w:rPr>
          <w:color w:val="000000" w:themeColor="text1"/>
          <w:sz w:val="28"/>
          <w:szCs w:val="28"/>
          <w:lang w:val="uk-UA"/>
        </w:rPr>
        <w:t>ий</w:t>
      </w:r>
      <w:r w:rsidRPr="000C56E0">
        <w:rPr>
          <w:color w:val="000000" w:themeColor="text1"/>
          <w:sz w:val="28"/>
          <w:szCs w:val="28"/>
          <w:lang w:val="uk-UA"/>
        </w:rPr>
        <w:t xml:space="preserve"> оклад</w:t>
      </w:r>
      <w:r>
        <w:rPr>
          <w:color w:val="000000" w:themeColor="text1"/>
          <w:sz w:val="28"/>
          <w:szCs w:val="28"/>
          <w:lang w:val="uk-UA"/>
        </w:rPr>
        <w:t xml:space="preserve"> директора ˗ </w:t>
      </w:r>
      <w:r w:rsidRPr="000C56E0">
        <w:rPr>
          <w:color w:val="000000" w:themeColor="text1"/>
          <w:sz w:val="28"/>
          <w:szCs w:val="28"/>
          <w:lang w:val="uk-UA"/>
        </w:rPr>
        <w:t xml:space="preserve">6061,00 </w:t>
      </w:r>
      <w:proofErr w:type="spellStart"/>
      <w:r w:rsidRPr="000C56E0">
        <w:rPr>
          <w:color w:val="000000" w:themeColor="text1"/>
          <w:sz w:val="28"/>
          <w:szCs w:val="28"/>
          <w:lang w:val="uk-UA"/>
        </w:rPr>
        <w:t>грн</w:t>
      </w:r>
      <w:proofErr w:type="spellEnd"/>
      <w:r w:rsidRPr="000C56E0">
        <w:rPr>
          <w:color w:val="000000" w:themeColor="text1"/>
          <w:sz w:val="28"/>
          <w:szCs w:val="28"/>
          <w:lang w:val="uk-UA"/>
        </w:rPr>
        <w:t>, 13 тарифний розряд, з урахуванням фактично відпрацьованого часу.</w:t>
      </w:r>
    </w:p>
    <w:p w:rsidR="00494630" w:rsidRPr="00261AE1" w:rsidRDefault="00494630" w:rsidP="00494630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261AE1">
        <w:rPr>
          <w:color w:val="000000"/>
          <w:sz w:val="28"/>
          <w:szCs w:val="28"/>
          <w:shd w:val="clear" w:color="auto" w:fill="FFFFFF"/>
          <w:lang w:val="uk-UA"/>
        </w:rPr>
        <w:t>При наявності стажу роботи на посаді встановлюється надбавка за вислугу років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r w:rsidRPr="00261AE1">
        <w:rPr>
          <w:color w:val="000000"/>
          <w:sz w:val="28"/>
          <w:szCs w:val="28"/>
          <w:shd w:val="clear" w:color="auto" w:fill="FFFFFF"/>
          <w:lang w:val="uk-UA"/>
        </w:rPr>
        <w:t>надбавка за складність і напруженість у роботі у розмірі до 50%.</w:t>
      </w:r>
    </w:p>
    <w:p w:rsidR="00494630" w:rsidRPr="007611D5" w:rsidRDefault="00494630" w:rsidP="00494630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D45AAB">
        <w:rPr>
          <w:sz w:val="28"/>
          <w:szCs w:val="28"/>
          <w:shd w:val="clear" w:color="auto" w:fill="FFFFFF"/>
          <w:lang w:val="uk-UA"/>
        </w:rPr>
        <w:t>Згідно з чинним законодавством України, директору надається щорічна оплачувана відпустка триваліс</w:t>
      </w:r>
      <w:r>
        <w:rPr>
          <w:sz w:val="28"/>
          <w:szCs w:val="28"/>
          <w:shd w:val="clear" w:color="auto" w:fill="FFFFFF"/>
          <w:lang w:val="uk-UA"/>
        </w:rPr>
        <w:t xml:space="preserve">тю 24 календарних дні. </w:t>
      </w:r>
      <w:r w:rsidRPr="00D45AAB">
        <w:rPr>
          <w:sz w:val="28"/>
          <w:szCs w:val="28"/>
          <w:shd w:val="clear" w:color="auto" w:fill="FFFFFF"/>
          <w:lang w:val="uk-UA"/>
        </w:rPr>
        <w:t>Оплата відпустки проводиться виходячи із середньомісячного заробітку, обчисленого в порядку, встановленому Кабінетом Міністрів України.</w:t>
      </w:r>
      <w:r w:rsidRPr="00D45AAB">
        <w:rPr>
          <w:sz w:val="28"/>
          <w:szCs w:val="28"/>
          <w:lang w:val="uk-UA"/>
        </w:rPr>
        <w:t xml:space="preserve"> </w:t>
      </w:r>
      <w:r w:rsidRPr="007611D5">
        <w:rPr>
          <w:sz w:val="28"/>
          <w:szCs w:val="28"/>
          <w:lang w:val="uk-UA"/>
        </w:rPr>
        <w:t xml:space="preserve">У разі відпустки, </w:t>
      </w:r>
      <w:r>
        <w:rPr>
          <w:sz w:val="28"/>
          <w:szCs w:val="28"/>
          <w:lang w:val="uk-UA"/>
        </w:rPr>
        <w:t xml:space="preserve">директору </w:t>
      </w:r>
      <w:r w:rsidRPr="007611D5">
        <w:rPr>
          <w:sz w:val="28"/>
          <w:szCs w:val="28"/>
          <w:lang w:val="uk-UA"/>
        </w:rPr>
        <w:t>одночасно надається матеріальна допомога на оздоровлення в розмірі посадового окладу.</w:t>
      </w:r>
    </w:p>
    <w:p w:rsidR="00494630" w:rsidRDefault="00494630" w:rsidP="00494630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7611D5">
        <w:rPr>
          <w:sz w:val="28"/>
          <w:szCs w:val="28"/>
          <w:lang w:val="uk-UA"/>
        </w:rPr>
        <w:t xml:space="preserve">Більш ґрунтовну інформацію щодо матеріально-технічної бази та фінансової звітності можна отримати безпосередньо в </w:t>
      </w:r>
      <w:r>
        <w:rPr>
          <w:sz w:val="28"/>
          <w:szCs w:val="28"/>
          <w:lang w:val="uk-UA"/>
        </w:rPr>
        <w:t>установі</w:t>
      </w:r>
      <w:r w:rsidRPr="007611D5">
        <w:rPr>
          <w:sz w:val="28"/>
          <w:szCs w:val="28"/>
          <w:lang w:val="uk-UA"/>
        </w:rPr>
        <w:t>.</w:t>
      </w:r>
    </w:p>
    <w:p w:rsidR="000922BD" w:rsidRPr="00494630" w:rsidRDefault="000922BD">
      <w:pPr>
        <w:rPr>
          <w:lang w:val="uk-UA"/>
        </w:rPr>
      </w:pPr>
      <w:bookmarkStart w:id="0" w:name="_GoBack"/>
      <w:bookmarkEnd w:id="0"/>
    </w:p>
    <w:sectPr w:rsidR="000922BD" w:rsidRPr="0049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30"/>
    <w:rsid w:val="000922BD"/>
    <w:rsid w:val="0049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30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4630"/>
    <w:rPr>
      <w:b/>
      <w:bCs/>
    </w:rPr>
  </w:style>
  <w:style w:type="character" w:styleId="a5">
    <w:name w:val="Emphasis"/>
    <w:basedOn w:val="a0"/>
    <w:uiPriority w:val="20"/>
    <w:qFormat/>
    <w:rsid w:val="004946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630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4630"/>
    <w:rPr>
      <w:b/>
      <w:bCs/>
    </w:rPr>
  </w:style>
  <w:style w:type="character" w:styleId="a5">
    <w:name w:val="Emphasis"/>
    <w:basedOn w:val="a0"/>
    <w:uiPriority w:val="20"/>
    <w:qFormat/>
    <w:rsid w:val="004946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2021-01-18T08:00:00Z</dcterms:created>
  <dcterms:modified xsi:type="dcterms:W3CDTF">2021-01-18T08:01:00Z</dcterms:modified>
</cp:coreProperties>
</file>