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646" w:y="538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73pt;height:781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125" w:y="1565"/>
        <w:widowControl w:val="0"/>
        <w:rPr>
          <w:sz w:val="2"/>
          <w:szCs w:val="2"/>
        </w:rPr>
      </w:pPr>
      <w:r>
        <w:pict>
          <v:shape id="_x0000_s1027" type="#_x0000_t75" style="width:345pt;height:698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199" w:y="1565"/>
        <w:widowControl w:val="0"/>
        <w:rPr>
          <w:sz w:val="2"/>
          <w:szCs w:val="2"/>
        </w:rPr>
      </w:pPr>
      <w:r>
        <w:pict>
          <v:shape id="_x0000_s1028" type="#_x0000_t75" style="width:363pt;height:565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232" w:y="1458"/>
        <w:widowControl w:val="0"/>
        <w:rPr>
          <w:sz w:val="2"/>
          <w:szCs w:val="2"/>
        </w:rPr>
      </w:pPr>
      <w:r>
        <w:pict>
          <v:shape id="_x0000_s1029" type="#_x0000_t75" style="width:356pt;height:691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162" w:y="1750"/>
        <w:widowControl w:val="0"/>
        <w:rPr>
          <w:sz w:val="2"/>
          <w:szCs w:val="2"/>
        </w:rPr>
      </w:pPr>
      <w:r>
        <w:pict>
          <v:shape id="_x0000_s1030" type="#_x0000_t75" style="width:358pt;height:491pt;">
            <v:imagedata r:id="rId13" r:href="rId14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162" w:y="1490"/>
        <w:widowControl w:val="0"/>
        <w:rPr>
          <w:sz w:val="2"/>
          <w:szCs w:val="2"/>
        </w:rPr>
      </w:pPr>
      <w:r>
        <w:pict>
          <v:shape id="_x0000_s1031" type="#_x0000_t75" style="width:358pt;height:552pt;">
            <v:imagedata r:id="rId15" r:href="rId1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591" w:y="1272"/>
        <w:widowControl w:val="0"/>
        <w:rPr>
          <w:sz w:val="2"/>
          <w:szCs w:val="2"/>
        </w:rPr>
      </w:pPr>
      <w:r>
        <w:pict>
          <v:shape id="_x0000_s1032" type="#_x0000_t75" style="width:369pt;height:634pt;">
            <v:imagedata r:id="rId17" r:href="rId18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/Relationships>
</file>